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6817C" w14:textId="5FD2F997" w:rsidR="00253114" w:rsidRDefault="00446E4C" w:rsidP="00446E4C">
      <w:pPr>
        <w:pStyle w:val="berschrift1"/>
        <w:spacing w:before="0"/>
      </w:pPr>
      <w:r w:rsidRPr="00446E4C">
        <w:t>Kompetenzen-Tafel zur Weiterbildung ‚Altersseelsorge in Heimen und Gemeinden</w:t>
      </w:r>
      <w:r w:rsidR="00081720">
        <w:t>’</w:t>
      </w:r>
      <w:r w:rsidR="00887442">
        <w:t xml:space="preserve"> </w:t>
      </w:r>
      <w:r w:rsidR="00D85FEA">
        <w:t>für Äquivalenzprüfung</w:t>
      </w:r>
      <w:r w:rsidR="00887442">
        <w:t xml:space="preserve"> Level 2 (Heime ab 75 Pflegebetten)</w:t>
      </w:r>
    </w:p>
    <w:p w14:paraId="1AA89D2A" w14:textId="77777777" w:rsidR="00FB5EEF" w:rsidRDefault="00FB5EEF" w:rsidP="00FB5EEF"/>
    <w:p w14:paraId="521211D2" w14:textId="43740F94" w:rsidR="00FB5EEF" w:rsidRDefault="00FB5EEF" w:rsidP="00FB5EEF">
      <w:pPr>
        <w:pStyle w:val="berschrift2"/>
      </w:pPr>
      <w:r>
        <w:t>Name: …………………………………………………………….</w:t>
      </w:r>
      <w:r w:rsidR="00FF2B4D">
        <w:tab/>
      </w:r>
      <w:r w:rsidR="00FF2B4D">
        <w:tab/>
      </w:r>
      <w:r w:rsidR="00FF2B4D">
        <w:tab/>
        <w:t>Datum: ………………………………</w:t>
      </w:r>
      <w:proofErr w:type="gramStart"/>
      <w:r w:rsidR="00FF2B4D">
        <w:t>…….</w:t>
      </w:r>
      <w:proofErr w:type="gramEnd"/>
      <w:r w:rsidR="00FF2B4D">
        <w:br/>
      </w:r>
    </w:p>
    <w:p w14:paraId="4F91E201" w14:textId="140AFF55" w:rsidR="0078365D" w:rsidRPr="0078365D" w:rsidRDefault="0078365D" w:rsidP="0078365D">
      <w:pPr>
        <w:pStyle w:val="berschrift2"/>
      </w:pPr>
      <w:r>
        <w:t>Kompetenzen-Tafel spezifische Module 1 bis 1</w:t>
      </w:r>
      <w:r w:rsidR="005972FC">
        <w:t>3</w:t>
      </w:r>
      <w:r>
        <w:t xml:space="preserve"> CAS ASHG AWS</w:t>
      </w:r>
    </w:p>
    <w:tbl>
      <w:tblPr>
        <w:tblStyle w:val="Tabellenraster"/>
        <w:tblW w:w="14312" w:type="dxa"/>
        <w:tblLayout w:type="fixed"/>
        <w:tblLook w:val="04A0" w:firstRow="1" w:lastRow="0" w:firstColumn="1" w:lastColumn="0" w:noHBand="0" w:noVBand="1"/>
      </w:tblPr>
      <w:tblGrid>
        <w:gridCol w:w="567"/>
        <w:gridCol w:w="2410"/>
        <w:gridCol w:w="4815"/>
        <w:gridCol w:w="567"/>
        <w:gridCol w:w="4394"/>
        <w:gridCol w:w="1559"/>
      </w:tblGrid>
      <w:tr w:rsidR="008B238F" w14:paraId="2A348DD5" w14:textId="48E92EFB" w:rsidTr="008B238F">
        <w:trPr>
          <w:trHeight w:val="241"/>
        </w:trPr>
        <w:tc>
          <w:tcPr>
            <w:tcW w:w="2977" w:type="dxa"/>
            <w:gridSpan w:val="2"/>
          </w:tcPr>
          <w:p w14:paraId="6C51E6F9" w14:textId="156F4D31" w:rsidR="008B238F" w:rsidRPr="00131E6B" w:rsidRDefault="00081720" w:rsidP="008B238F">
            <w:pPr>
              <w:rPr>
                <w:sz w:val="22"/>
                <w:szCs w:val="22"/>
              </w:rPr>
            </w:pPr>
            <w:r>
              <w:br w:type="page"/>
            </w:r>
            <w:r w:rsidR="008B238F" w:rsidRPr="00131E6B">
              <w:rPr>
                <w:b/>
                <w:bCs/>
                <w:sz w:val="22"/>
                <w:szCs w:val="22"/>
              </w:rPr>
              <w:t>I. Theologisch-seelsorgliche Kompetenz</w:t>
            </w:r>
          </w:p>
        </w:tc>
        <w:tc>
          <w:tcPr>
            <w:tcW w:w="4815" w:type="dxa"/>
          </w:tcPr>
          <w:p w14:paraId="1D16C509" w14:textId="5AA57365" w:rsidR="008B238F" w:rsidRPr="00AA2ABA" w:rsidRDefault="008B238F" w:rsidP="008B238F">
            <w:pPr>
              <w:rPr>
                <w:sz w:val="18"/>
                <w:szCs w:val="18"/>
              </w:rPr>
            </w:pPr>
          </w:p>
        </w:tc>
        <w:tc>
          <w:tcPr>
            <w:tcW w:w="567" w:type="dxa"/>
          </w:tcPr>
          <w:p w14:paraId="0D91B760" w14:textId="77777777" w:rsidR="008B238F" w:rsidRPr="00AE3CC4" w:rsidRDefault="008B238F" w:rsidP="008B238F">
            <w:pPr>
              <w:rPr>
                <w:sz w:val="22"/>
                <w:szCs w:val="22"/>
              </w:rPr>
            </w:pPr>
          </w:p>
        </w:tc>
        <w:tc>
          <w:tcPr>
            <w:tcW w:w="4394" w:type="dxa"/>
          </w:tcPr>
          <w:p w14:paraId="3319CBB4" w14:textId="19FE0F66" w:rsidR="008B238F" w:rsidRPr="00FF2B4D" w:rsidRDefault="008B238F" w:rsidP="008B238F">
            <w:pPr>
              <w:rPr>
                <w:sz w:val="22"/>
                <w:szCs w:val="22"/>
              </w:rPr>
            </w:pPr>
            <w:r w:rsidRPr="00FF2B4D">
              <w:rPr>
                <w:b/>
                <w:bCs/>
                <w:sz w:val="22"/>
                <w:szCs w:val="22"/>
              </w:rPr>
              <w:t>Wo angeeignet? Besuchte Kurse/</w:t>
            </w:r>
            <w:r w:rsidR="00FF2B4D" w:rsidRPr="00FF2B4D">
              <w:rPr>
                <w:b/>
                <w:bCs/>
                <w:sz w:val="22"/>
                <w:szCs w:val="22"/>
              </w:rPr>
              <w:t xml:space="preserve"> </w:t>
            </w:r>
            <w:r w:rsidRPr="00FF2B4D">
              <w:rPr>
                <w:b/>
                <w:bCs/>
                <w:sz w:val="22"/>
                <w:szCs w:val="22"/>
              </w:rPr>
              <w:t>Weiterbildungen?</w:t>
            </w:r>
            <w:r w:rsidR="00FF2B4D" w:rsidRPr="00FF2B4D">
              <w:rPr>
                <w:b/>
                <w:bCs/>
                <w:sz w:val="22"/>
                <w:szCs w:val="22"/>
              </w:rPr>
              <w:t xml:space="preserve"> </w:t>
            </w:r>
          </w:p>
        </w:tc>
        <w:tc>
          <w:tcPr>
            <w:tcW w:w="1559" w:type="dxa"/>
          </w:tcPr>
          <w:p w14:paraId="0C20E3BC" w14:textId="47E74DC5" w:rsidR="008B238F" w:rsidRPr="00FF2B4D" w:rsidRDefault="008B238F" w:rsidP="008B238F">
            <w:pPr>
              <w:rPr>
                <w:sz w:val="22"/>
                <w:szCs w:val="22"/>
              </w:rPr>
            </w:pPr>
            <w:r w:rsidRPr="00FF2B4D">
              <w:rPr>
                <w:b/>
                <w:bCs/>
                <w:sz w:val="22"/>
                <w:szCs w:val="22"/>
              </w:rPr>
              <w:t>Erfüllungs</w:t>
            </w:r>
            <w:r w:rsidR="00FF2B4D" w:rsidRPr="00FF2B4D">
              <w:rPr>
                <w:b/>
                <w:bCs/>
                <w:sz w:val="22"/>
                <w:szCs w:val="22"/>
              </w:rPr>
              <w:t>-</w:t>
            </w:r>
            <w:r w:rsidRPr="00FF2B4D">
              <w:rPr>
                <w:b/>
                <w:bCs/>
                <w:sz w:val="22"/>
                <w:szCs w:val="22"/>
              </w:rPr>
              <w:t>grad (</w:t>
            </w:r>
            <w:r w:rsidR="00095A76">
              <w:rPr>
                <w:b/>
                <w:bCs/>
                <w:sz w:val="22"/>
                <w:szCs w:val="22"/>
              </w:rPr>
              <w:t>0</w:t>
            </w:r>
            <w:r w:rsidRPr="00FF2B4D">
              <w:rPr>
                <w:b/>
                <w:bCs/>
                <w:sz w:val="22"/>
                <w:szCs w:val="22"/>
              </w:rPr>
              <w:t>-5)</w:t>
            </w:r>
            <w:r w:rsidR="00095A76">
              <w:rPr>
                <w:rStyle w:val="Funotenzeichen"/>
                <w:b/>
                <w:bCs/>
                <w:sz w:val="22"/>
                <w:szCs w:val="22"/>
              </w:rPr>
              <w:footnoteReference w:id="1"/>
            </w:r>
          </w:p>
        </w:tc>
      </w:tr>
      <w:tr w:rsidR="008B238F" w14:paraId="371A3347" w14:textId="31BC14FE" w:rsidTr="008B238F">
        <w:trPr>
          <w:trHeight w:val="1134"/>
        </w:trPr>
        <w:tc>
          <w:tcPr>
            <w:tcW w:w="567" w:type="dxa"/>
            <w:textDirection w:val="btLr"/>
          </w:tcPr>
          <w:p w14:paraId="3D31E172" w14:textId="77777777" w:rsidR="008B238F" w:rsidRPr="00131E6B" w:rsidRDefault="008B238F" w:rsidP="008B238F">
            <w:pPr>
              <w:ind w:left="113" w:right="113"/>
              <w:jc w:val="center"/>
              <w:rPr>
                <w:sz w:val="22"/>
                <w:szCs w:val="22"/>
              </w:rPr>
            </w:pPr>
            <w:r w:rsidRPr="00131E6B">
              <w:rPr>
                <w:sz w:val="22"/>
                <w:szCs w:val="22"/>
              </w:rPr>
              <w:t>Modul</w:t>
            </w:r>
            <w:r>
              <w:rPr>
                <w:sz w:val="22"/>
                <w:szCs w:val="22"/>
              </w:rPr>
              <w:t xml:space="preserve"> 1</w:t>
            </w:r>
          </w:p>
        </w:tc>
        <w:tc>
          <w:tcPr>
            <w:tcW w:w="2410" w:type="dxa"/>
          </w:tcPr>
          <w:p w14:paraId="3DA2ADAD" w14:textId="77777777" w:rsidR="008B238F" w:rsidRPr="00131E6B" w:rsidRDefault="008B238F" w:rsidP="008B238F">
            <w:pPr>
              <w:rPr>
                <w:sz w:val="22"/>
                <w:szCs w:val="22"/>
              </w:rPr>
            </w:pPr>
            <w:r>
              <w:rPr>
                <w:sz w:val="22"/>
                <w:szCs w:val="22"/>
              </w:rPr>
              <w:t>Seelsorgekonzepte und Seelsorgehaltungen</w:t>
            </w:r>
          </w:p>
        </w:tc>
        <w:tc>
          <w:tcPr>
            <w:tcW w:w="4815" w:type="dxa"/>
          </w:tcPr>
          <w:p w14:paraId="24EDA8D4" w14:textId="77777777" w:rsidR="008B238F" w:rsidRDefault="008B238F" w:rsidP="008B238F">
            <w:pPr>
              <w:pStyle w:val="Listenabsatz"/>
              <w:numPr>
                <w:ilvl w:val="0"/>
                <w:numId w:val="1"/>
              </w:numPr>
              <w:pBdr>
                <w:top w:val="nil"/>
                <w:left w:val="nil"/>
                <w:bottom w:val="nil"/>
                <w:right w:val="nil"/>
                <w:between w:val="nil"/>
                <w:bar w:val="nil"/>
              </w:pBdr>
              <w:rPr>
                <w:sz w:val="18"/>
                <w:szCs w:val="18"/>
              </w:rPr>
            </w:pPr>
            <w:r w:rsidRPr="00431E9F">
              <w:rPr>
                <w:sz w:val="18"/>
                <w:szCs w:val="18"/>
              </w:rPr>
              <w:t>Informationen und Diskussion zu Seelsorgekonzepten</w:t>
            </w:r>
          </w:p>
          <w:p w14:paraId="4C72A4D5" w14:textId="77777777" w:rsidR="008B238F" w:rsidRPr="008B238F" w:rsidRDefault="008B238F" w:rsidP="008B238F">
            <w:pPr>
              <w:pStyle w:val="Listenabsatz"/>
              <w:numPr>
                <w:ilvl w:val="0"/>
                <w:numId w:val="1"/>
              </w:numPr>
              <w:pBdr>
                <w:top w:val="nil"/>
                <w:left w:val="nil"/>
                <w:bottom w:val="nil"/>
                <w:right w:val="nil"/>
                <w:between w:val="nil"/>
                <w:bar w:val="nil"/>
              </w:pBdr>
              <w:rPr>
                <w:sz w:val="18"/>
                <w:szCs w:val="18"/>
              </w:rPr>
            </w:pPr>
            <w:r w:rsidRPr="008B238F">
              <w:rPr>
                <w:sz w:val="18"/>
                <w:szCs w:val="18"/>
              </w:rPr>
              <w:t>Grundfragen der Altersseelsorge, spezifisch in der Langzeitpflege</w:t>
            </w:r>
          </w:p>
          <w:p w14:paraId="652A54B8" w14:textId="77777777" w:rsidR="008B238F" w:rsidRDefault="008B238F" w:rsidP="008B238F">
            <w:pPr>
              <w:pStyle w:val="Listenabsatz"/>
              <w:numPr>
                <w:ilvl w:val="0"/>
                <w:numId w:val="1"/>
              </w:numPr>
              <w:pBdr>
                <w:top w:val="nil"/>
                <w:left w:val="nil"/>
                <w:bottom w:val="nil"/>
                <w:right w:val="nil"/>
                <w:between w:val="nil"/>
                <w:bar w:val="nil"/>
              </w:pBdr>
              <w:rPr>
                <w:sz w:val="18"/>
                <w:szCs w:val="18"/>
              </w:rPr>
            </w:pPr>
            <w:r w:rsidRPr="00431E9F">
              <w:rPr>
                <w:sz w:val="18"/>
                <w:szCs w:val="18"/>
              </w:rPr>
              <w:t>die wichtigsten Seelsorgekonzepte der Neuzeit</w:t>
            </w:r>
          </w:p>
          <w:p w14:paraId="240112C7" w14:textId="77777777" w:rsidR="008B238F" w:rsidRDefault="008B238F" w:rsidP="008B238F">
            <w:pPr>
              <w:rPr>
                <w:sz w:val="18"/>
                <w:szCs w:val="18"/>
              </w:rPr>
            </w:pPr>
          </w:p>
          <w:p w14:paraId="583A2067" w14:textId="77777777" w:rsidR="008B238F" w:rsidRPr="008B238F" w:rsidRDefault="008B238F" w:rsidP="008B238F">
            <w:pPr>
              <w:pStyle w:val="Listenabsatz"/>
              <w:numPr>
                <w:ilvl w:val="0"/>
                <w:numId w:val="9"/>
              </w:numPr>
              <w:pBdr>
                <w:top w:val="nil"/>
                <w:left w:val="nil"/>
                <w:bottom w:val="nil"/>
                <w:right w:val="nil"/>
                <w:between w:val="nil"/>
                <w:bar w:val="nil"/>
              </w:pBdr>
              <w:spacing w:after="120"/>
              <w:ind w:left="714" w:hanging="357"/>
              <w:contextualSpacing w:val="0"/>
              <w:rPr>
                <w:sz w:val="18"/>
                <w:szCs w:val="18"/>
              </w:rPr>
            </w:pPr>
            <w:r w:rsidRPr="008B238F">
              <w:rPr>
                <w:sz w:val="18"/>
                <w:szCs w:val="18"/>
              </w:rPr>
              <w:t>Die Teilnehmenden (TN) nehmen ihr persönliches Seelsorgekonzept wahr und verbinden es mit ihrer Praxis in der Altersarbeit.</w:t>
            </w:r>
          </w:p>
        </w:tc>
        <w:tc>
          <w:tcPr>
            <w:tcW w:w="567" w:type="dxa"/>
            <w:textDirection w:val="btLr"/>
          </w:tcPr>
          <w:p w14:paraId="7F6F2514" w14:textId="6D0A9E75" w:rsidR="008B238F" w:rsidRDefault="008B238F" w:rsidP="008B238F">
            <w:pPr>
              <w:ind w:left="113" w:right="113"/>
              <w:jc w:val="center"/>
              <w:rPr>
                <w:sz w:val="22"/>
                <w:szCs w:val="22"/>
              </w:rPr>
            </w:pPr>
            <w:r>
              <w:rPr>
                <w:sz w:val="22"/>
                <w:szCs w:val="22"/>
              </w:rPr>
              <w:t>1 Tag</w:t>
            </w:r>
          </w:p>
        </w:tc>
        <w:tc>
          <w:tcPr>
            <w:tcW w:w="4394" w:type="dxa"/>
            <w:textDirection w:val="btLr"/>
          </w:tcPr>
          <w:p w14:paraId="33DD319C" w14:textId="76AEF254" w:rsidR="008B238F" w:rsidRDefault="008B238F" w:rsidP="008B238F">
            <w:pPr>
              <w:ind w:left="113" w:right="113"/>
              <w:jc w:val="center"/>
              <w:rPr>
                <w:sz w:val="22"/>
                <w:szCs w:val="22"/>
              </w:rPr>
            </w:pPr>
          </w:p>
        </w:tc>
        <w:tc>
          <w:tcPr>
            <w:tcW w:w="1559" w:type="dxa"/>
            <w:textDirection w:val="btLr"/>
          </w:tcPr>
          <w:p w14:paraId="48F9ED87" w14:textId="364CFFE6" w:rsidR="008B238F" w:rsidRDefault="008B238F" w:rsidP="008B238F">
            <w:pPr>
              <w:ind w:left="113" w:right="113"/>
              <w:jc w:val="center"/>
            </w:pPr>
          </w:p>
        </w:tc>
      </w:tr>
      <w:tr w:rsidR="008B238F" w14:paraId="3DCEAA89" w14:textId="5B6EC63A" w:rsidTr="008B238F">
        <w:trPr>
          <w:trHeight w:val="1134"/>
        </w:trPr>
        <w:tc>
          <w:tcPr>
            <w:tcW w:w="567" w:type="dxa"/>
            <w:textDirection w:val="btLr"/>
          </w:tcPr>
          <w:p w14:paraId="032DFF77" w14:textId="77777777" w:rsidR="008B238F" w:rsidRPr="00131E6B" w:rsidRDefault="008B238F" w:rsidP="008B238F">
            <w:pPr>
              <w:ind w:left="113" w:right="113"/>
              <w:jc w:val="center"/>
              <w:rPr>
                <w:sz w:val="22"/>
                <w:szCs w:val="22"/>
              </w:rPr>
            </w:pPr>
            <w:r>
              <w:rPr>
                <w:sz w:val="22"/>
                <w:szCs w:val="22"/>
              </w:rPr>
              <w:t>Modul 4</w:t>
            </w:r>
          </w:p>
        </w:tc>
        <w:tc>
          <w:tcPr>
            <w:tcW w:w="2410" w:type="dxa"/>
          </w:tcPr>
          <w:p w14:paraId="16AE3573" w14:textId="77777777" w:rsidR="008B238F" w:rsidRPr="008B238F" w:rsidRDefault="008B238F" w:rsidP="008B238F">
            <w:pPr>
              <w:rPr>
                <w:sz w:val="22"/>
                <w:szCs w:val="22"/>
              </w:rPr>
            </w:pPr>
            <w:r w:rsidRPr="008B238F">
              <w:rPr>
                <w:sz w:val="22"/>
                <w:szCs w:val="22"/>
              </w:rPr>
              <w:t>Spiritualität und Religiosität im Alter</w:t>
            </w:r>
          </w:p>
        </w:tc>
        <w:tc>
          <w:tcPr>
            <w:tcW w:w="4815" w:type="dxa"/>
          </w:tcPr>
          <w:p w14:paraId="34453F9E" w14:textId="77777777" w:rsidR="008B238F" w:rsidRPr="008B238F" w:rsidRDefault="008B238F" w:rsidP="008B238F">
            <w:pPr>
              <w:pStyle w:val="Listenabsatz"/>
              <w:numPr>
                <w:ilvl w:val="0"/>
                <w:numId w:val="16"/>
              </w:numPr>
              <w:pBdr>
                <w:top w:val="nil"/>
                <w:left w:val="nil"/>
                <w:bottom w:val="nil"/>
                <w:right w:val="nil"/>
                <w:between w:val="nil"/>
                <w:bar w:val="nil"/>
              </w:pBdr>
              <w:rPr>
                <w:sz w:val="18"/>
                <w:szCs w:val="18"/>
              </w:rPr>
            </w:pPr>
            <w:r w:rsidRPr="008B238F">
              <w:rPr>
                <w:sz w:val="18"/>
                <w:szCs w:val="18"/>
              </w:rPr>
              <w:t>Spirituelle Räume an der Schnittstelle von persönlicher Spiritualität, kirchlicher Religiosität und gewordener Theologie</w:t>
            </w:r>
          </w:p>
          <w:p w14:paraId="5FA65BC6" w14:textId="77777777" w:rsidR="008B238F" w:rsidRPr="008B238F" w:rsidRDefault="008B238F" w:rsidP="008B238F">
            <w:pPr>
              <w:pStyle w:val="Listenabsatz"/>
              <w:numPr>
                <w:ilvl w:val="0"/>
                <w:numId w:val="16"/>
              </w:numPr>
              <w:pBdr>
                <w:top w:val="nil"/>
                <w:left w:val="nil"/>
                <w:bottom w:val="nil"/>
                <w:right w:val="nil"/>
                <w:between w:val="nil"/>
                <w:bar w:val="nil"/>
              </w:pBdr>
              <w:rPr>
                <w:sz w:val="18"/>
                <w:szCs w:val="18"/>
              </w:rPr>
            </w:pPr>
            <w:r w:rsidRPr="008B238F">
              <w:rPr>
                <w:sz w:val="18"/>
                <w:szCs w:val="18"/>
              </w:rPr>
              <w:t>Orte gelebter Spiritualität und Religiosität im Heimalltag</w:t>
            </w:r>
          </w:p>
          <w:p w14:paraId="0C1BB0CC" w14:textId="77777777" w:rsidR="008B238F" w:rsidRPr="008B238F" w:rsidRDefault="008B238F" w:rsidP="008B238F">
            <w:pPr>
              <w:pStyle w:val="Listenabsatz"/>
              <w:numPr>
                <w:ilvl w:val="0"/>
                <w:numId w:val="16"/>
              </w:numPr>
              <w:pBdr>
                <w:top w:val="nil"/>
                <w:left w:val="nil"/>
                <w:bottom w:val="nil"/>
                <w:right w:val="nil"/>
                <w:between w:val="nil"/>
                <w:bar w:val="nil"/>
              </w:pBdr>
              <w:rPr>
                <w:sz w:val="18"/>
                <w:szCs w:val="18"/>
              </w:rPr>
            </w:pPr>
            <w:r w:rsidRPr="008B238F">
              <w:rPr>
                <w:sz w:val="18"/>
                <w:szCs w:val="18"/>
              </w:rPr>
              <w:t>Spiritualität und Religiosität im höheren Erwachsenenalter</w:t>
            </w:r>
          </w:p>
          <w:p w14:paraId="1D5A2ADF" w14:textId="77777777" w:rsidR="008B238F" w:rsidRPr="008B238F" w:rsidRDefault="008B238F" w:rsidP="008B238F">
            <w:pPr>
              <w:rPr>
                <w:sz w:val="18"/>
                <w:szCs w:val="18"/>
              </w:rPr>
            </w:pPr>
          </w:p>
          <w:p w14:paraId="272B7FA9" w14:textId="77777777" w:rsidR="008B238F" w:rsidRPr="008B238F" w:rsidRDefault="008B238F" w:rsidP="008B238F">
            <w:pPr>
              <w:pStyle w:val="Listenabsatz"/>
              <w:numPr>
                <w:ilvl w:val="0"/>
                <w:numId w:val="9"/>
              </w:numPr>
              <w:pBdr>
                <w:top w:val="nil"/>
                <w:left w:val="nil"/>
                <w:bottom w:val="nil"/>
                <w:right w:val="nil"/>
                <w:between w:val="nil"/>
                <w:bar w:val="nil"/>
              </w:pBdr>
              <w:spacing w:after="120"/>
              <w:ind w:left="714" w:hanging="357"/>
              <w:contextualSpacing w:val="0"/>
              <w:rPr>
                <w:sz w:val="18"/>
                <w:szCs w:val="18"/>
              </w:rPr>
            </w:pPr>
            <w:r w:rsidRPr="008B238F">
              <w:rPr>
                <w:sz w:val="18"/>
                <w:szCs w:val="18"/>
              </w:rPr>
              <w:t xml:space="preserve">Die TN erhalten Einblick in Grundfragen der Wahrnehmung von Spiritualität und Religiosität von älteren Menschen und reflektieren ihre eigene </w:t>
            </w:r>
            <w:r w:rsidRPr="008B238F">
              <w:rPr>
                <w:sz w:val="18"/>
                <w:szCs w:val="18"/>
              </w:rPr>
              <w:lastRenderedPageBreak/>
              <w:t>theologische Ausrichtung in der Seelsorgearbeit; sie wissen um verschiedene Glaubensgestalten und Grundlinien in den Formen von Spiritualität im höheren Erwachsenenalter.</w:t>
            </w:r>
          </w:p>
        </w:tc>
        <w:tc>
          <w:tcPr>
            <w:tcW w:w="567" w:type="dxa"/>
            <w:textDirection w:val="btLr"/>
          </w:tcPr>
          <w:p w14:paraId="06EA8284" w14:textId="4B6DD082" w:rsidR="008B238F" w:rsidRDefault="008B238F" w:rsidP="008B238F">
            <w:pPr>
              <w:ind w:left="113" w:right="113"/>
              <w:jc w:val="center"/>
              <w:rPr>
                <w:sz w:val="22"/>
                <w:szCs w:val="22"/>
              </w:rPr>
            </w:pPr>
            <w:r>
              <w:rPr>
                <w:sz w:val="22"/>
                <w:szCs w:val="22"/>
              </w:rPr>
              <w:lastRenderedPageBreak/>
              <w:t>2 Tage</w:t>
            </w:r>
          </w:p>
        </w:tc>
        <w:tc>
          <w:tcPr>
            <w:tcW w:w="4394" w:type="dxa"/>
            <w:textDirection w:val="btLr"/>
          </w:tcPr>
          <w:p w14:paraId="6B9BAB52" w14:textId="3093746E" w:rsidR="008B238F" w:rsidRDefault="008B238F" w:rsidP="008B238F">
            <w:pPr>
              <w:ind w:left="113" w:right="113"/>
              <w:jc w:val="center"/>
              <w:rPr>
                <w:sz w:val="22"/>
                <w:szCs w:val="22"/>
              </w:rPr>
            </w:pPr>
          </w:p>
        </w:tc>
        <w:tc>
          <w:tcPr>
            <w:tcW w:w="1559" w:type="dxa"/>
            <w:textDirection w:val="btLr"/>
          </w:tcPr>
          <w:p w14:paraId="4ACD3748" w14:textId="4301DB4B" w:rsidR="008B238F" w:rsidRDefault="008B238F" w:rsidP="008B238F">
            <w:pPr>
              <w:ind w:left="113" w:right="113"/>
              <w:jc w:val="center"/>
            </w:pPr>
          </w:p>
        </w:tc>
      </w:tr>
      <w:tr w:rsidR="008B238F" w14:paraId="643FE1C1" w14:textId="73EDAE8D" w:rsidTr="008B238F">
        <w:trPr>
          <w:trHeight w:val="1134"/>
        </w:trPr>
        <w:tc>
          <w:tcPr>
            <w:tcW w:w="567" w:type="dxa"/>
            <w:textDirection w:val="btLr"/>
          </w:tcPr>
          <w:p w14:paraId="3C711A65" w14:textId="77777777" w:rsidR="008B238F" w:rsidRPr="00131E6B" w:rsidRDefault="008B238F" w:rsidP="008B238F">
            <w:pPr>
              <w:ind w:left="113" w:right="113"/>
              <w:jc w:val="center"/>
              <w:rPr>
                <w:sz w:val="22"/>
                <w:szCs w:val="22"/>
              </w:rPr>
            </w:pPr>
            <w:r>
              <w:rPr>
                <w:sz w:val="22"/>
                <w:szCs w:val="22"/>
              </w:rPr>
              <w:t>Modul 5</w:t>
            </w:r>
          </w:p>
        </w:tc>
        <w:tc>
          <w:tcPr>
            <w:tcW w:w="2410" w:type="dxa"/>
          </w:tcPr>
          <w:p w14:paraId="5A0E5940" w14:textId="77777777" w:rsidR="008B238F" w:rsidRPr="00131E6B" w:rsidRDefault="008B238F" w:rsidP="008B238F">
            <w:pPr>
              <w:rPr>
                <w:sz w:val="22"/>
                <w:szCs w:val="22"/>
              </w:rPr>
            </w:pPr>
            <w:r>
              <w:rPr>
                <w:sz w:val="22"/>
                <w:szCs w:val="22"/>
              </w:rPr>
              <w:t>Gesundheitsseelsorge – Fokusverschiebung und Horizonterweiterung</w:t>
            </w:r>
          </w:p>
        </w:tc>
        <w:tc>
          <w:tcPr>
            <w:tcW w:w="4815" w:type="dxa"/>
          </w:tcPr>
          <w:p w14:paraId="7382CDCE" w14:textId="77777777" w:rsidR="008B238F" w:rsidRPr="008B238F" w:rsidRDefault="008B238F" w:rsidP="008B238F">
            <w:pPr>
              <w:pStyle w:val="Listenabsatz"/>
              <w:numPr>
                <w:ilvl w:val="0"/>
                <w:numId w:val="8"/>
              </w:numPr>
              <w:pBdr>
                <w:top w:val="nil"/>
                <w:left w:val="nil"/>
                <w:bottom w:val="nil"/>
                <w:right w:val="nil"/>
                <w:between w:val="nil"/>
                <w:bar w:val="nil"/>
              </w:pBdr>
              <w:rPr>
                <w:sz w:val="18"/>
                <w:szCs w:val="18"/>
              </w:rPr>
            </w:pPr>
            <w:r w:rsidRPr="008B238F">
              <w:rPr>
                <w:sz w:val="18"/>
                <w:szCs w:val="18"/>
              </w:rPr>
              <w:t>Gesundheit und Krankheit in der aktuellen Forschung und theologischer Perspektive</w:t>
            </w:r>
          </w:p>
          <w:p w14:paraId="7C1E44B4" w14:textId="77777777" w:rsidR="008B238F" w:rsidRPr="008B238F" w:rsidRDefault="008B238F" w:rsidP="008B238F">
            <w:pPr>
              <w:pStyle w:val="Listenabsatz"/>
              <w:numPr>
                <w:ilvl w:val="0"/>
                <w:numId w:val="8"/>
              </w:numPr>
              <w:pBdr>
                <w:top w:val="nil"/>
                <w:left w:val="nil"/>
                <w:bottom w:val="nil"/>
                <w:right w:val="nil"/>
                <w:between w:val="nil"/>
                <w:bar w:val="nil"/>
              </w:pBdr>
              <w:rPr>
                <w:sz w:val="18"/>
                <w:szCs w:val="18"/>
              </w:rPr>
            </w:pPr>
            <w:r w:rsidRPr="008B238F">
              <w:rPr>
                <w:sz w:val="18"/>
                <w:szCs w:val="18"/>
              </w:rPr>
              <w:t>Gesundheit als Kraft und Fähigkeit, auch mit Krankheit, Beeinträchtigungen oder Alterungsphänomenen eine gute Lebensqualität zu erzielen</w:t>
            </w:r>
          </w:p>
          <w:p w14:paraId="303EAABF" w14:textId="77777777" w:rsidR="008B238F" w:rsidRPr="008B238F" w:rsidRDefault="008B238F" w:rsidP="008B238F">
            <w:pPr>
              <w:pStyle w:val="Listenabsatz"/>
              <w:numPr>
                <w:ilvl w:val="0"/>
                <w:numId w:val="8"/>
              </w:numPr>
              <w:pBdr>
                <w:top w:val="nil"/>
                <w:left w:val="nil"/>
                <w:bottom w:val="nil"/>
                <w:right w:val="nil"/>
                <w:between w:val="nil"/>
                <w:bar w:val="nil"/>
              </w:pBdr>
              <w:spacing w:after="120"/>
              <w:ind w:left="714" w:hanging="357"/>
              <w:contextualSpacing w:val="0"/>
              <w:rPr>
                <w:sz w:val="18"/>
                <w:szCs w:val="18"/>
              </w:rPr>
            </w:pPr>
            <w:r w:rsidRPr="008B238F">
              <w:rPr>
                <w:sz w:val="18"/>
                <w:szCs w:val="18"/>
              </w:rPr>
              <w:t>Koordination von Vorsorge, Kriseninterventionen und Nachsorge in interdisziplinär aufgestellten Gesundheitsnetzwerken</w:t>
            </w:r>
          </w:p>
          <w:p w14:paraId="6F2936E1" w14:textId="77777777" w:rsidR="008B238F" w:rsidRPr="008B238F" w:rsidRDefault="008B238F" w:rsidP="008B238F">
            <w:pPr>
              <w:pStyle w:val="Listenabsatz"/>
              <w:numPr>
                <w:ilvl w:val="0"/>
                <w:numId w:val="9"/>
              </w:numPr>
              <w:pBdr>
                <w:top w:val="nil"/>
                <w:left w:val="nil"/>
                <w:bottom w:val="nil"/>
                <w:right w:val="nil"/>
                <w:between w:val="nil"/>
                <w:bar w:val="nil"/>
              </w:pBdr>
              <w:spacing w:after="120"/>
              <w:ind w:left="714" w:hanging="357"/>
              <w:contextualSpacing w:val="0"/>
              <w:rPr>
                <w:sz w:val="18"/>
                <w:szCs w:val="18"/>
              </w:rPr>
            </w:pPr>
            <w:r w:rsidRPr="008B238F">
              <w:rPr>
                <w:sz w:val="18"/>
                <w:szCs w:val="18"/>
              </w:rPr>
              <w:t>Die TN verstehen Zusammenhänge zwischen Religiosität, Spiritualität und Gesundheit; sie kennen die neueren und die theologischen Gesundheitsmodelle und sind sensibilisiert für die Vernetzung spezialisierter, allgemeiner und alltäglicher Seelsorge.</w:t>
            </w:r>
          </w:p>
        </w:tc>
        <w:tc>
          <w:tcPr>
            <w:tcW w:w="567" w:type="dxa"/>
            <w:textDirection w:val="btLr"/>
          </w:tcPr>
          <w:p w14:paraId="58F50FB9" w14:textId="4EE4FB8B" w:rsidR="008B238F" w:rsidRDefault="008B238F" w:rsidP="008B238F">
            <w:pPr>
              <w:ind w:left="113" w:right="113"/>
              <w:jc w:val="center"/>
              <w:rPr>
                <w:sz w:val="22"/>
                <w:szCs w:val="22"/>
              </w:rPr>
            </w:pPr>
            <w:r>
              <w:rPr>
                <w:sz w:val="22"/>
                <w:szCs w:val="22"/>
              </w:rPr>
              <w:t>1 Tag</w:t>
            </w:r>
          </w:p>
        </w:tc>
        <w:tc>
          <w:tcPr>
            <w:tcW w:w="4394" w:type="dxa"/>
            <w:textDirection w:val="btLr"/>
          </w:tcPr>
          <w:p w14:paraId="32C214AE" w14:textId="23E679CD" w:rsidR="008B238F" w:rsidRDefault="008B238F" w:rsidP="008B238F">
            <w:pPr>
              <w:ind w:left="113" w:right="113"/>
              <w:jc w:val="center"/>
              <w:rPr>
                <w:sz w:val="22"/>
                <w:szCs w:val="22"/>
              </w:rPr>
            </w:pPr>
          </w:p>
        </w:tc>
        <w:tc>
          <w:tcPr>
            <w:tcW w:w="1559" w:type="dxa"/>
            <w:textDirection w:val="btLr"/>
          </w:tcPr>
          <w:p w14:paraId="1B2B393F" w14:textId="3946A3B0" w:rsidR="008B238F" w:rsidRDefault="008B238F" w:rsidP="008B238F">
            <w:pPr>
              <w:ind w:left="113" w:right="113"/>
              <w:jc w:val="center"/>
            </w:pPr>
          </w:p>
        </w:tc>
      </w:tr>
      <w:tr w:rsidR="008B238F" w14:paraId="2C7005CB" w14:textId="564F1B6F" w:rsidTr="008B238F">
        <w:trPr>
          <w:trHeight w:val="1134"/>
        </w:trPr>
        <w:tc>
          <w:tcPr>
            <w:tcW w:w="567" w:type="dxa"/>
            <w:textDirection w:val="btLr"/>
          </w:tcPr>
          <w:p w14:paraId="01C487FA" w14:textId="77777777" w:rsidR="008B238F" w:rsidRPr="00131E6B" w:rsidRDefault="008B238F" w:rsidP="008B238F">
            <w:pPr>
              <w:ind w:left="113" w:right="113"/>
              <w:jc w:val="center"/>
              <w:rPr>
                <w:sz w:val="22"/>
                <w:szCs w:val="22"/>
              </w:rPr>
            </w:pPr>
            <w:r>
              <w:rPr>
                <w:sz w:val="22"/>
                <w:szCs w:val="22"/>
              </w:rPr>
              <w:t>Modul 9</w:t>
            </w:r>
          </w:p>
        </w:tc>
        <w:tc>
          <w:tcPr>
            <w:tcW w:w="2410" w:type="dxa"/>
          </w:tcPr>
          <w:p w14:paraId="6BA133A5" w14:textId="77777777" w:rsidR="008B238F" w:rsidRPr="008B238F" w:rsidRDefault="008B238F" w:rsidP="008B238F">
            <w:pPr>
              <w:rPr>
                <w:sz w:val="22"/>
                <w:szCs w:val="22"/>
              </w:rPr>
            </w:pPr>
            <w:r w:rsidRPr="008B238F">
              <w:rPr>
                <w:sz w:val="22"/>
                <w:szCs w:val="22"/>
              </w:rPr>
              <w:t>Ethische Fragen im Alter, bei Krankheit und an den Grenzen des Lebens</w:t>
            </w:r>
          </w:p>
        </w:tc>
        <w:tc>
          <w:tcPr>
            <w:tcW w:w="4815" w:type="dxa"/>
          </w:tcPr>
          <w:p w14:paraId="22473922" w14:textId="77777777" w:rsidR="008B238F" w:rsidRPr="008B238F" w:rsidRDefault="008B238F" w:rsidP="008B238F">
            <w:pPr>
              <w:pStyle w:val="Listenabsatz"/>
              <w:numPr>
                <w:ilvl w:val="0"/>
                <w:numId w:val="10"/>
              </w:numPr>
              <w:pBdr>
                <w:top w:val="nil"/>
                <w:left w:val="nil"/>
                <w:bottom w:val="nil"/>
                <w:right w:val="nil"/>
                <w:between w:val="nil"/>
                <w:bar w:val="nil"/>
              </w:pBdr>
              <w:rPr>
                <w:sz w:val="18"/>
                <w:szCs w:val="18"/>
              </w:rPr>
            </w:pPr>
            <w:r w:rsidRPr="008B238F">
              <w:rPr>
                <w:sz w:val="18"/>
                <w:szCs w:val="18"/>
              </w:rPr>
              <w:t>Fragen der theologischen Ethik im Gesundheitswesen</w:t>
            </w:r>
          </w:p>
          <w:p w14:paraId="21677F08" w14:textId="77777777" w:rsidR="008B238F" w:rsidRPr="00604D93" w:rsidRDefault="008B238F" w:rsidP="008B238F">
            <w:pPr>
              <w:pStyle w:val="Listenabsatz"/>
              <w:numPr>
                <w:ilvl w:val="0"/>
                <w:numId w:val="10"/>
              </w:numPr>
              <w:pBdr>
                <w:top w:val="nil"/>
                <w:left w:val="nil"/>
                <w:bottom w:val="nil"/>
                <w:right w:val="nil"/>
                <w:between w:val="nil"/>
                <w:bar w:val="nil"/>
              </w:pBdr>
              <w:rPr>
                <w:sz w:val="18"/>
                <w:szCs w:val="18"/>
              </w:rPr>
            </w:pPr>
            <w:r w:rsidRPr="00604D93">
              <w:rPr>
                <w:sz w:val="18"/>
                <w:szCs w:val="18"/>
              </w:rPr>
              <w:t>Exemplarische Querschnittsthemen der Medizinethik</w:t>
            </w:r>
          </w:p>
          <w:p w14:paraId="1A8119CB" w14:textId="77777777" w:rsidR="008B238F" w:rsidRPr="00604D93" w:rsidRDefault="008B238F" w:rsidP="008B238F">
            <w:pPr>
              <w:pStyle w:val="Listenabsatz"/>
              <w:numPr>
                <w:ilvl w:val="0"/>
                <w:numId w:val="10"/>
              </w:numPr>
              <w:pBdr>
                <w:top w:val="nil"/>
                <w:left w:val="nil"/>
                <w:bottom w:val="nil"/>
                <w:right w:val="nil"/>
                <w:between w:val="nil"/>
                <w:bar w:val="nil"/>
              </w:pBdr>
              <w:rPr>
                <w:sz w:val="18"/>
                <w:szCs w:val="18"/>
              </w:rPr>
            </w:pPr>
            <w:r w:rsidRPr="00604D93">
              <w:rPr>
                <w:sz w:val="18"/>
                <w:szCs w:val="18"/>
              </w:rPr>
              <w:t>Methodik der ethischen Entscheidungsfindung</w:t>
            </w:r>
          </w:p>
          <w:p w14:paraId="65C749F3" w14:textId="77777777" w:rsidR="008B238F" w:rsidRPr="00604D93" w:rsidRDefault="008B238F" w:rsidP="008B238F">
            <w:pPr>
              <w:pStyle w:val="Listenabsatz"/>
              <w:numPr>
                <w:ilvl w:val="0"/>
                <w:numId w:val="10"/>
              </w:numPr>
              <w:pBdr>
                <w:top w:val="nil"/>
                <w:left w:val="nil"/>
                <w:bottom w:val="nil"/>
                <w:right w:val="nil"/>
                <w:between w:val="nil"/>
                <w:bar w:val="nil"/>
              </w:pBdr>
              <w:rPr>
                <w:sz w:val="18"/>
                <w:szCs w:val="18"/>
              </w:rPr>
            </w:pPr>
            <w:r w:rsidRPr="00604D93">
              <w:rPr>
                <w:sz w:val="18"/>
                <w:szCs w:val="18"/>
              </w:rPr>
              <w:t>Ethische Fra</w:t>
            </w:r>
            <w:r>
              <w:rPr>
                <w:sz w:val="18"/>
                <w:szCs w:val="18"/>
              </w:rPr>
              <w:t xml:space="preserve">gen </w:t>
            </w:r>
            <w:r w:rsidRPr="00604D93">
              <w:rPr>
                <w:sz w:val="18"/>
                <w:szCs w:val="18"/>
              </w:rPr>
              <w:t>in Dilemma-Situatione</w:t>
            </w:r>
            <w:r>
              <w:rPr>
                <w:sz w:val="18"/>
                <w:szCs w:val="18"/>
              </w:rPr>
              <w:t>n</w:t>
            </w:r>
          </w:p>
          <w:p w14:paraId="296CDAE0" w14:textId="77777777" w:rsidR="008B238F" w:rsidRPr="008B238F" w:rsidRDefault="008B238F" w:rsidP="008B238F">
            <w:pPr>
              <w:pStyle w:val="Listenabsatz"/>
              <w:numPr>
                <w:ilvl w:val="0"/>
                <w:numId w:val="10"/>
              </w:numPr>
              <w:pBdr>
                <w:top w:val="nil"/>
                <w:left w:val="nil"/>
                <w:bottom w:val="nil"/>
                <w:right w:val="nil"/>
                <w:between w:val="nil"/>
                <w:bar w:val="nil"/>
              </w:pBdr>
              <w:rPr>
                <w:sz w:val="18"/>
                <w:szCs w:val="18"/>
              </w:rPr>
            </w:pPr>
            <w:r w:rsidRPr="008B238F">
              <w:rPr>
                <w:sz w:val="18"/>
                <w:szCs w:val="18"/>
              </w:rPr>
              <w:t>Würde, Autonomie und Sorgekultur bei Lebensbeginn und -ende</w:t>
            </w:r>
          </w:p>
          <w:p w14:paraId="501596EB" w14:textId="77777777" w:rsidR="008B238F" w:rsidRPr="00604D93" w:rsidRDefault="008B238F" w:rsidP="008B238F">
            <w:pPr>
              <w:pStyle w:val="Listenabsatz"/>
              <w:numPr>
                <w:ilvl w:val="0"/>
                <w:numId w:val="10"/>
              </w:numPr>
              <w:pBdr>
                <w:top w:val="nil"/>
                <w:left w:val="nil"/>
                <w:bottom w:val="nil"/>
                <w:right w:val="nil"/>
                <w:between w:val="nil"/>
                <w:bar w:val="nil"/>
              </w:pBdr>
              <w:rPr>
                <w:sz w:val="18"/>
                <w:szCs w:val="18"/>
              </w:rPr>
            </w:pPr>
            <w:r w:rsidRPr="00604D93">
              <w:rPr>
                <w:sz w:val="18"/>
                <w:szCs w:val="18"/>
              </w:rPr>
              <w:t>Patientenverfügung und letzter Wille</w:t>
            </w:r>
          </w:p>
          <w:p w14:paraId="674BA383" w14:textId="77777777" w:rsidR="008B238F" w:rsidRPr="008B238F" w:rsidRDefault="008B238F" w:rsidP="008B238F">
            <w:pPr>
              <w:pStyle w:val="Listenabsatz"/>
              <w:numPr>
                <w:ilvl w:val="0"/>
                <w:numId w:val="10"/>
              </w:numPr>
              <w:pBdr>
                <w:top w:val="nil"/>
                <w:left w:val="nil"/>
                <w:bottom w:val="nil"/>
                <w:right w:val="nil"/>
                <w:between w:val="nil"/>
                <w:bar w:val="nil"/>
              </w:pBdr>
              <w:rPr>
                <w:sz w:val="18"/>
                <w:szCs w:val="18"/>
              </w:rPr>
            </w:pPr>
            <w:r w:rsidRPr="008B238F">
              <w:rPr>
                <w:sz w:val="18"/>
                <w:szCs w:val="18"/>
              </w:rPr>
              <w:t>Anwendung auf Kliniken, Alters- und Pflegeheime</w:t>
            </w:r>
          </w:p>
          <w:p w14:paraId="5BCCD93E" w14:textId="77777777" w:rsidR="008B238F" w:rsidRPr="008B238F" w:rsidRDefault="008B238F" w:rsidP="008B238F">
            <w:pPr>
              <w:pStyle w:val="Listenabsatz"/>
              <w:numPr>
                <w:ilvl w:val="0"/>
                <w:numId w:val="10"/>
              </w:numPr>
              <w:pBdr>
                <w:top w:val="nil"/>
                <w:left w:val="nil"/>
                <w:bottom w:val="nil"/>
                <w:right w:val="nil"/>
                <w:between w:val="nil"/>
                <w:bar w:val="nil"/>
              </w:pBdr>
              <w:rPr>
                <w:sz w:val="18"/>
                <w:szCs w:val="18"/>
              </w:rPr>
            </w:pPr>
            <w:r w:rsidRPr="008B238F">
              <w:rPr>
                <w:sz w:val="18"/>
                <w:szCs w:val="18"/>
              </w:rPr>
              <w:t>Diskussion über assistierten Suizid und Reflexion eigener Zugänge</w:t>
            </w:r>
          </w:p>
          <w:p w14:paraId="5CB6F4A4" w14:textId="77777777" w:rsidR="008B238F" w:rsidRPr="008B238F" w:rsidRDefault="008B238F" w:rsidP="008B238F">
            <w:pPr>
              <w:rPr>
                <w:sz w:val="18"/>
                <w:szCs w:val="18"/>
              </w:rPr>
            </w:pPr>
          </w:p>
          <w:p w14:paraId="71D41E9A" w14:textId="77777777" w:rsidR="008B238F" w:rsidRPr="008B238F" w:rsidRDefault="008B238F" w:rsidP="008B238F">
            <w:pPr>
              <w:pStyle w:val="Listenabsatz"/>
              <w:numPr>
                <w:ilvl w:val="0"/>
                <w:numId w:val="9"/>
              </w:numPr>
              <w:pBdr>
                <w:top w:val="nil"/>
                <w:left w:val="nil"/>
                <w:bottom w:val="nil"/>
                <w:right w:val="nil"/>
                <w:between w:val="nil"/>
                <w:bar w:val="nil"/>
              </w:pBdr>
              <w:spacing w:after="120"/>
              <w:ind w:left="714" w:hanging="357"/>
              <w:contextualSpacing w:val="0"/>
              <w:rPr>
                <w:sz w:val="18"/>
                <w:szCs w:val="18"/>
              </w:rPr>
            </w:pPr>
            <w:r w:rsidRPr="008B238F">
              <w:rPr>
                <w:sz w:val="18"/>
                <w:szCs w:val="18"/>
              </w:rPr>
              <w:t>Die TN erhalten Einblick in ethische Fragestellungen und können ihre seelsorgliche Fachkompetenz je nach Krankheitsbildern und -verläufen einbringen.</w:t>
            </w:r>
          </w:p>
        </w:tc>
        <w:tc>
          <w:tcPr>
            <w:tcW w:w="567" w:type="dxa"/>
            <w:textDirection w:val="btLr"/>
          </w:tcPr>
          <w:p w14:paraId="75EB7714" w14:textId="4192E80D" w:rsidR="008B238F" w:rsidRDefault="008B238F" w:rsidP="008B238F">
            <w:pPr>
              <w:ind w:left="113" w:right="113"/>
              <w:jc w:val="center"/>
              <w:rPr>
                <w:sz w:val="22"/>
                <w:szCs w:val="22"/>
              </w:rPr>
            </w:pPr>
            <w:r>
              <w:rPr>
                <w:sz w:val="22"/>
                <w:szCs w:val="22"/>
              </w:rPr>
              <w:t>2 Tage</w:t>
            </w:r>
          </w:p>
        </w:tc>
        <w:tc>
          <w:tcPr>
            <w:tcW w:w="4394" w:type="dxa"/>
            <w:textDirection w:val="btLr"/>
          </w:tcPr>
          <w:p w14:paraId="4DF9B7BB" w14:textId="5BDB7F25" w:rsidR="008B238F" w:rsidRDefault="008B238F" w:rsidP="008B238F">
            <w:pPr>
              <w:ind w:left="113" w:right="113"/>
              <w:jc w:val="center"/>
              <w:rPr>
                <w:sz w:val="22"/>
                <w:szCs w:val="22"/>
              </w:rPr>
            </w:pPr>
          </w:p>
        </w:tc>
        <w:tc>
          <w:tcPr>
            <w:tcW w:w="1559" w:type="dxa"/>
            <w:textDirection w:val="btLr"/>
          </w:tcPr>
          <w:p w14:paraId="71A6F0C7" w14:textId="66026FCD" w:rsidR="008B238F" w:rsidRDefault="008B238F" w:rsidP="008B238F">
            <w:pPr>
              <w:ind w:left="113" w:right="113"/>
              <w:jc w:val="center"/>
            </w:pPr>
          </w:p>
        </w:tc>
      </w:tr>
      <w:tr w:rsidR="00FF2B4D" w14:paraId="1718C5D3" w14:textId="254AC9AC" w:rsidTr="008B238F">
        <w:trPr>
          <w:trHeight w:val="241"/>
        </w:trPr>
        <w:tc>
          <w:tcPr>
            <w:tcW w:w="2977" w:type="dxa"/>
            <w:gridSpan w:val="2"/>
          </w:tcPr>
          <w:p w14:paraId="609B0E31" w14:textId="77777777" w:rsidR="00FF2B4D" w:rsidRPr="00131E6B" w:rsidRDefault="00FF2B4D" w:rsidP="00FF2B4D">
            <w:pPr>
              <w:rPr>
                <w:sz w:val="22"/>
                <w:szCs w:val="22"/>
              </w:rPr>
            </w:pPr>
            <w:r w:rsidRPr="00131E6B">
              <w:rPr>
                <w:b/>
                <w:bCs/>
                <w:sz w:val="22"/>
                <w:szCs w:val="22"/>
              </w:rPr>
              <w:lastRenderedPageBreak/>
              <w:t>II. Gerontologische Fachkompetenz</w:t>
            </w:r>
          </w:p>
        </w:tc>
        <w:tc>
          <w:tcPr>
            <w:tcW w:w="4815" w:type="dxa"/>
          </w:tcPr>
          <w:p w14:paraId="377C58A6" w14:textId="77777777" w:rsidR="00FF2B4D" w:rsidRPr="00AA2ABA" w:rsidRDefault="00FF2B4D" w:rsidP="00FF2B4D">
            <w:pPr>
              <w:rPr>
                <w:sz w:val="18"/>
                <w:szCs w:val="18"/>
              </w:rPr>
            </w:pPr>
          </w:p>
        </w:tc>
        <w:tc>
          <w:tcPr>
            <w:tcW w:w="567" w:type="dxa"/>
          </w:tcPr>
          <w:p w14:paraId="3861B2E5" w14:textId="77777777" w:rsidR="00FF2B4D" w:rsidRDefault="00FF2B4D" w:rsidP="00FF2B4D"/>
        </w:tc>
        <w:tc>
          <w:tcPr>
            <w:tcW w:w="4394" w:type="dxa"/>
          </w:tcPr>
          <w:p w14:paraId="03227AC3" w14:textId="2F458B4F" w:rsidR="00FF2B4D" w:rsidRDefault="00FF2B4D" w:rsidP="00FF2B4D">
            <w:r w:rsidRPr="00FF2B4D">
              <w:rPr>
                <w:b/>
                <w:bCs/>
                <w:sz w:val="22"/>
                <w:szCs w:val="22"/>
              </w:rPr>
              <w:t xml:space="preserve">Wo angeeignet? Besuchte Kurse/ Weiterbildungen? </w:t>
            </w:r>
          </w:p>
        </w:tc>
        <w:tc>
          <w:tcPr>
            <w:tcW w:w="1559" w:type="dxa"/>
          </w:tcPr>
          <w:p w14:paraId="29BBFEEC" w14:textId="550FB28F" w:rsidR="00FF2B4D" w:rsidRDefault="00FF2B4D" w:rsidP="00FF2B4D">
            <w:r w:rsidRPr="00FF2B4D">
              <w:rPr>
                <w:b/>
                <w:bCs/>
                <w:sz w:val="22"/>
                <w:szCs w:val="22"/>
              </w:rPr>
              <w:t xml:space="preserve">Erfüllungs-grad </w:t>
            </w:r>
            <w:r w:rsidR="00095A76">
              <w:rPr>
                <w:b/>
                <w:bCs/>
                <w:sz w:val="22"/>
                <w:szCs w:val="22"/>
              </w:rPr>
              <w:t>(0-5)</w:t>
            </w:r>
          </w:p>
        </w:tc>
      </w:tr>
      <w:tr w:rsidR="00FF2B4D" w14:paraId="32954FE0" w14:textId="251E7F72" w:rsidTr="008B238F">
        <w:trPr>
          <w:trHeight w:val="1134"/>
        </w:trPr>
        <w:tc>
          <w:tcPr>
            <w:tcW w:w="567" w:type="dxa"/>
            <w:textDirection w:val="btLr"/>
          </w:tcPr>
          <w:p w14:paraId="2C69DFD5" w14:textId="77777777" w:rsidR="00FF2B4D" w:rsidRPr="00131E6B" w:rsidRDefault="00FF2B4D" w:rsidP="00FF2B4D">
            <w:pPr>
              <w:ind w:left="113" w:right="113"/>
              <w:jc w:val="center"/>
              <w:rPr>
                <w:sz w:val="22"/>
                <w:szCs w:val="22"/>
              </w:rPr>
            </w:pPr>
            <w:r>
              <w:rPr>
                <w:sz w:val="22"/>
                <w:szCs w:val="22"/>
              </w:rPr>
              <w:t>Modul 2</w:t>
            </w:r>
          </w:p>
        </w:tc>
        <w:tc>
          <w:tcPr>
            <w:tcW w:w="2410" w:type="dxa"/>
          </w:tcPr>
          <w:p w14:paraId="74BCC059" w14:textId="77777777" w:rsidR="00FF2B4D" w:rsidRPr="00131E6B" w:rsidRDefault="00FF2B4D" w:rsidP="00FF2B4D">
            <w:pPr>
              <w:rPr>
                <w:sz w:val="22"/>
                <w:szCs w:val="22"/>
              </w:rPr>
            </w:pPr>
            <w:r w:rsidRPr="00B5617B">
              <w:rPr>
                <w:sz w:val="22"/>
                <w:szCs w:val="22"/>
              </w:rPr>
              <w:t>Multiperspektivische Sicht auf das Thema Demenz</w:t>
            </w:r>
          </w:p>
        </w:tc>
        <w:tc>
          <w:tcPr>
            <w:tcW w:w="4815" w:type="dxa"/>
          </w:tcPr>
          <w:p w14:paraId="082C0B99" w14:textId="77777777" w:rsidR="00FF2B4D" w:rsidRDefault="00FF2B4D" w:rsidP="00FF2B4D">
            <w:pPr>
              <w:pStyle w:val="Listenabsatz"/>
              <w:numPr>
                <w:ilvl w:val="0"/>
                <w:numId w:val="12"/>
              </w:numPr>
              <w:pBdr>
                <w:top w:val="nil"/>
                <w:left w:val="nil"/>
                <w:bottom w:val="nil"/>
                <w:right w:val="nil"/>
                <w:between w:val="nil"/>
                <w:bar w:val="nil"/>
              </w:pBdr>
              <w:rPr>
                <w:sz w:val="18"/>
                <w:szCs w:val="18"/>
              </w:rPr>
            </w:pPr>
            <w:r w:rsidRPr="00B5617B">
              <w:rPr>
                <w:sz w:val="18"/>
                <w:szCs w:val="18"/>
              </w:rPr>
              <w:t>Demenz multiperspektivisch betrachtet</w:t>
            </w:r>
            <w:r>
              <w:rPr>
                <w:sz w:val="18"/>
                <w:szCs w:val="18"/>
              </w:rPr>
              <w:t xml:space="preserve">: </w:t>
            </w:r>
            <w:r w:rsidRPr="00B5617B">
              <w:rPr>
                <w:sz w:val="18"/>
                <w:szCs w:val="18"/>
              </w:rPr>
              <w:t>Medizinische, psychologische, pflegerische, spirituell-seelsorgliche, gesellschaftliche und ethische Aspekte von Demenz</w:t>
            </w:r>
          </w:p>
          <w:p w14:paraId="1CC5AA66" w14:textId="77777777" w:rsidR="00FF2B4D" w:rsidRDefault="00FF2B4D" w:rsidP="00FF2B4D">
            <w:pPr>
              <w:rPr>
                <w:sz w:val="18"/>
                <w:szCs w:val="18"/>
              </w:rPr>
            </w:pPr>
          </w:p>
          <w:p w14:paraId="6626DF46" w14:textId="77777777" w:rsidR="00FF2B4D" w:rsidRPr="00F04C12" w:rsidRDefault="00FF2B4D" w:rsidP="00FF2B4D">
            <w:pPr>
              <w:pStyle w:val="Listenabsatz"/>
              <w:numPr>
                <w:ilvl w:val="0"/>
                <w:numId w:val="9"/>
              </w:numPr>
              <w:pBdr>
                <w:top w:val="nil"/>
                <w:left w:val="nil"/>
                <w:bottom w:val="nil"/>
                <w:right w:val="nil"/>
                <w:between w:val="nil"/>
                <w:bar w:val="nil"/>
              </w:pBdr>
              <w:spacing w:after="120"/>
              <w:ind w:left="714" w:hanging="357"/>
              <w:contextualSpacing w:val="0"/>
              <w:rPr>
                <w:sz w:val="18"/>
                <w:szCs w:val="18"/>
              </w:rPr>
            </w:pPr>
            <w:r w:rsidRPr="00235128">
              <w:rPr>
                <w:sz w:val="18"/>
                <w:szCs w:val="18"/>
              </w:rPr>
              <w:t>Die T</w:t>
            </w:r>
            <w:r>
              <w:rPr>
                <w:sz w:val="18"/>
                <w:szCs w:val="18"/>
              </w:rPr>
              <w:t>N</w:t>
            </w:r>
            <w:r w:rsidRPr="00235128">
              <w:rPr>
                <w:sz w:val="18"/>
                <w:szCs w:val="18"/>
              </w:rPr>
              <w:t xml:space="preserve"> erhalten Informationen über medizinische und pflegerische Aspekte </w:t>
            </w:r>
            <w:r>
              <w:rPr>
                <w:sz w:val="18"/>
                <w:szCs w:val="18"/>
              </w:rPr>
              <w:t xml:space="preserve">und </w:t>
            </w:r>
            <w:r w:rsidRPr="00235128">
              <w:rPr>
                <w:sz w:val="18"/>
                <w:szCs w:val="18"/>
              </w:rPr>
              <w:t>erkennen Demenz als gesellschaftliche Herausforderung</w:t>
            </w:r>
            <w:r>
              <w:rPr>
                <w:sz w:val="18"/>
                <w:szCs w:val="18"/>
              </w:rPr>
              <w:t xml:space="preserve">; sie </w:t>
            </w:r>
            <w:r w:rsidRPr="00235128">
              <w:rPr>
                <w:sz w:val="18"/>
                <w:szCs w:val="18"/>
              </w:rPr>
              <w:t>gewinnen ethische Leitlinien als Handlungsperspektiven</w:t>
            </w:r>
            <w:r>
              <w:rPr>
                <w:sz w:val="18"/>
                <w:szCs w:val="18"/>
              </w:rPr>
              <w:t xml:space="preserve"> und </w:t>
            </w:r>
            <w:r w:rsidRPr="00235128">
              <w:rPr>
                <w:sz w:val="18"/>
                <w:szCs w:val="18"/>
              </w:rPr>
              <w:t>sind befähigt, spirituelle Bedürfnisse Demenzbetroffener aufzunehmen und seelsorglich darauf einzugehen.</w:t>
            </w:r>
          </w:p>
        </w:tc>
        <w:tc>
          <w:tcPr>
            <w:tcW w:w="567" w:type="dxa"/>
            <w:textDirection w:val="btLr"/>
          </w:tcPr>
          <w:p w14:paraId="222C1EDA" w14:textId="3BDD0B6C" w:rsidR="00FF2B4D" w:rsidRDefault="00FF2B4D" w:rsidP="00FF2B4D">
            <w:pPr>
              <w:ind w:left="113" w:right="113"/>
              <w:jc w:val="center"/>
              <w:rPr>
                <w:sz w:val="22"/>
                <w:szCs w:val="22"/>
              </w:rPr>
            </w:pPr>
            <w:r>
              <w:rPr>
                <w:sz w:val="22"/>
                <w:szCs w:val="22"/>
              </w:rPr>
              <w:t>2 Tage</w:t>
            </w:r>
          </w:p>
        </w:tc>
        <w:tc>
          <w:tcPr>
            <w:tcW w:w="4394" w:type="dxa"/>
            <w:textDirection w:val="btLr"/>
          </w:tcPr>
          <w:p w14:paraId="2FF22943" w14:textId="0EA987D6" w:rsidR="00FF2B4D" w:rsidRDefault="00FF2B4D" w:rsidP="00FF2B4D">
            <w:pPr>
              <w:ind w:left="113" w:right="113"/>
              <w:jc w:val="center"/>
              <w:rPr>
                <w:sz w:val="22"/>
                <w:szCs w:val="22"/>
              </w:rPr>
            </w:pPr>
          </w:p>
        </w:tc>
        <w:tc>
          <w:tcPr>
            <w:tcW w:w="1559" w:type="dxa"/>
            <w:textDirection w:val="btLr"/>
          </w:tcPr>
          <w:p w14:paraId="7C50608F" w14:textId="0687F5A6" w:rsidR="00FF2B4D" w:rsidRDefault="00FF2B4D" w:rsidP="00FF2B4D">
            <w:pPr>
              <w:ind w:left="113" w:right="113"/>
              <w:jc w:val="center"/>
            </w:pPr>
          </w:p>
        </w:tc>
      </w:tr>
      <w:tr w:rsidR="00FF2B4D" w14:paraId="62EE91E3" w14:textId="4AAD3844" w:rsidTr="008B238F">
        <w:trPr>
          <w:trHeight w:val="1134"/>
        </w:trPr>
        <w:tc>
          <w:tcPr>
            <w:tcW w:w="567" w:type="dxa"/>
            <w:textDirection w:val="btLr"/>
          </w:tcPr>
          <w:p w14:paraId="25261D04" w14:textId="77777777" w:rsidR="00FF2B4D" w:rsidRPr="00131E6B" w:rsidRDefault="00FF2B4D" w:rsidP="00FF2B4D">
            <w:pPr>
              <w:ind w:left="113" w:right="113"/>
              <w:jc w:val="center"/>
              <w:rPr>
                <w:sz w:val="22"/>
                <w:szCs w:val="22"/>
              </w:rPr>
            </w:pPr>
            <w:r>
              <w:rPr>
                <w:sz w:val="22"/>
                <w:szCs w:val="22"/>
              </w:rPr>
              <w:t>Modul 3</w:t>
            </w:r>
          </w:p>
        </w:tc>
        <w:tc>
          <w:tcPr>
            <w:tcW w:w="2410" w:type="dxa"/>
          </w:tcPr>
          <w:p w14:paraId="4233F7B9" w14:textId="77777777" w:rsidR="00FF2B4D" w:rsidRPr="00131E6B" w:rsidRDefault="00FF2B4D" w:rsidP="00FF2B4D">
            <w:pPr>
              <w:rPr>
                <w:sz w:val="22"/>
                <w:szCs w:val="22"/>
              </w:rPr>
            </w:pPr>
            <w:r w:rsidRPr="00600F21">
              <w:rPr>
                <w:sz w:val="22"/>
                <w:szCs w:val="22"/>
              </w:rPr>
              <w:t>Geriatrische und gerontopsychiatrische Grundlage</w:t>
            </w:r>
            <w:r>
              <w:rPr>
                <w:sz w:val="22"/>
                <w:szCs w:val="22"/>
              </w:rPr>
              <w:t>n</w:t>
            </w:r>
          </w:p>
        </w:tc>
        <w:tc>
          <w:tcPr>
            <w:tcW w:w="4815" w:type="dxa"/>
          </w:tcPr>
          <w:p w14:paraId="5EB342CE" w14:textId="77777777" w:rsidR="00FF2B4D" w:rsidRPr="00600F21" w:rsidRDefault="00FF2B4D" w:rsidP="00FF2B4D">
            <w:pPr>
              <w:pStyle w:val="Listenabsatz"/>
              <w:numPr>
                <w:ilvl w:val="0"/>
                <w:numId w:val="13"/>
              </w:numPr>
              <w:pBdr>
                <w:top w:val="nil"/>
                <w:left w:val="nil"/>
                <w:bottom w:val="nil"/>
                <w:right w:val="nil"/>
                <w:between w:val="nil"/>
                <w:bar w:val="nil"/>
              </w:pBdr>
              <w:rPr>
                <w:sz w:val="18"/>
                <w:szCs w:val="18"/>
              </w:rPr>
            </w:pPr>
            <w:r w:rsidRPr="00600F21">
              <w:rPr>
                <w:sz w:val="18"/>
                <w:szCs w:val="18"/>
              </w:rPr>
              <w:t>Einführung in gerontologische und geronto-psychiatrische Fragestellungen</w:t>
            </w:r>
          </w:p>
          <w:p w14:paraId="1E16C76F" w14:textId="77777777" w:rsidR="00FF2B4D" w:rsidRPr="00600F21" w:rsidRDefault="00FF2B4D" w:rsidP="00FF2B4D">
            <w:pPr>
              <w:pStyle w:val="Listenabsatz"/>
              <w:numPr>
                <w:ilvl w:val="0"/>
                <w:numId w:val="13"/>
              </w:numPr>
              <w:pBdr>
                <w:top w:val="nil"/>
                <w:left w:val="nil"/>
                <w:bottom w:val="nil"/>
                <w:right w:val="nil"/>
                <w:between w:val="nil"/>
                <w:bar w:val="nil"/>
              </w:pBdr>
              <w:rPr>
                <w:sz w:val="18"/>
                <w:szCs w:val="18"/>
              </w:rPr>
            </w:pPr>
            <w:r w:rsidRPr="00600F21">
              <w:rPr>
                <w:sz w:val="18"/>
                <w:szCs w:val="18"/>
              </w:rPr>
              <w:t>Brennpunkte der Gerontopsychologie</w:t>
            </w:r>
          </w:p>
          <w:p w14:paraId="6AEDA4B2" w14:textId="77777777" w:rsidR="00FF2B4D" w:rsidRDefault="00FF2B4D" w:rsidP="00FF2B4D">
            <w:pPr>
              <w:pStyle w:val="Listenabsatz"/>
              <w:rPr>
                <w:sz w:val="18"/>
                <w:szCs w:val="18"/>
              </w:rPr>
            </w:pPr>
          </w:p>
          <w:p w14:paraId="39D4236C" w14:textId="77777777" w:rsidR="00FF2B4D" w:rsidRPr="00F04C12" w:rsidRDefault="00FF2B4D" w:rsidP="00FF2B4D">
            <w:pPr>
              <w:pStyle w:val="Listenabsatz"/>
              <w:numPr>
                <w:ilvl w:val="0"/>
                <w:numId w:val="9"/>
              </w:numPr>
              <w:pBdr>
                <w:top w:val="nil"/>
                <w:left w:val="nil"/>
                <w:bottom w:val="nil"/>
                <w:right w:val="nil"/>
                <w:between w:val="nil"/>
                <w:bar w:val="nil"/>
              </w:pBdr>
              <w:spacing w:after="120"/>
              <w:ind w:left="714" w:hanging="357"/>
              <w:contextualSpacing w:val="0"/>
              <w:rPr>
                <w:sz w:val="18"/>
                <w:szCs w:val="18"/>
              </w:rPr>
            </w:pPr>
            <w:r w:rsidRPr="00600F21">
              <w:rPr>
                <w:sz w:val="18"/>
                <w:szCs w:val="18"/>
              </w:rPr>
              <w:t>Die TN sind fähig, die Begleitung älterer Menschen in Kenntnis ihrer besonderen Lebenssituation</w:t>
            </w:r>
            <w:r>
              <w:rPr>
                <w:sz w:val="18"/>
                <w:szCs w:val="18"/>
              </w:rPr>
              <w:t xml:space="preserve"> </w:t>
            </w:r>
            <w:r w:rsidRPr="00600F21">
              <w:rPr>
                <w:sz w:val="18"/>
                <w:szCs w:val="18"/>
              </w:rPr>
              <w:t>und den daraus erwachsenen Bedürfnissen und Herausforderungen multiperspektivisch zu betrachten; sie können die Stellung Älterer und des Alters in Kirche und Gesellschaft und im sozialpolitischen Umfeld kritisch analysieren.</w:t>
            </w:r>
          </w:p>
        </w:tc>
        <w:tc>
          <w:tcPr>
            <w:tcW w:w="567" w:type="dxa"/>
            <w:textDirection w:val="btLr"/>
          </w:tcPr>
          <w:p w14:paraId="036A1D9A" w14:textId="2A0BF9C4" w:rsidR="00FF2B4D" w:rsidRDefault="00FF2B4D" w:rsidP="00FF2B4D">
            <w:pPr>
              <w:ind w:left="113" w:right="113"/>
              <w:jc w:val="center"/>
              <w:rPr>
                <w:sz w:val="22"/>
                <w:szCs w:val="22"/>
              </w:rPr>
            </w:pPr>
            <w:r>
              <w:rPr>
                <w:sz w:val="22"/>
                <w:szCs w:val="22"/>
              </w:rPr>
              <w:t>2 Tage</w:t>
            </w:r>
          </w:p>
        </w:tc>
        <w:tc>
          <w:tcPr>
            <w:tcW w:w="4394" w:type="dxa"/>
            <w:textDirection w:val="btLr"/>
          </w:tcPr>
          <w:p w14:paraId="5BC66557" w14:textId="18CCC49B" w:rsidR="00FF2B4D" w:rsidRDefault="00FF2B4D" w:rsidP="00FF2B4D">
            <w:pPr>
              <w:ind w:left="113" w:right="113"/>
              <w:jc w:val="center"/>
              <w:rPr>
                <w:sz w:val="22"/>
                <w:szCs w:val="22"/>
              </w:rPr>
            </w:pPr>
          </w:p>
        </w:tc>
        <w:tc>
          <w:tcPr>
            <w:tcW w:w="1559" w:type="dxa"/>
            <w:textDirection w:val="btLr"/>
          </w:tcPr>
          <w:p w14:paraId="1A5FA94C" w14:textId="28E7A38B" w:rsidR="00FF2B4D" w:rsidRDefault="00FF2B4D" w:rsidP="00FF2B4D">
            <w:pPr>
              <w:ind w:left="113" w:right="113"/>
              <w:jc w:val="center"/>
            </w:pPr>
          </w:p>
        </w:tc>
      </w:tr>
      <w:tr w:rsidR="00FF2B4D" w14:paraId="412640BB" w14:textId="2C12CC20" w:rsidTr="008B238F">
        <w:trPr>
          <w:trHeight w:val="1134"/>
        </w:trPr>
        <w:tc>
          <w:tcPr>
            <w:tcW w:w="567" w:type="dxa"/>
            <w:textDirection w:val="btLr"/>
          </w:tcPr>
          <w:p w14:paraId="755FA407" w14:textId="77777777" w:rsidR="00FF2B4D" w:rsidRPr="00131E6B" w:rsidRDefault="00FF2B4D" w:rsidP="00FF2B4D">
            <w:pPr>
              <w:ind w:left="113" w:right="113"/>
              <w:jc w:val="center"/>
              <w:rPr>
                <w:sz w:val="22"/>
                <w:szCs w:val="22"/>
              </w:rPr>
            </w:pPr>
            <w:r>
              <w:rPr>
                <w:sz w:val="22"/>
                <w:szCs w:val="22"/>
              </w:rPr>
              <w:t>Modul 10</w:t>
            </w:r>
          </w:p>
        </w:tc>
        <w:tc>
          <w:tcPr>
            <w:tcW w:w="2410" w:type="dxa"/>
          </w:tcPr>
          <w:p w14:paraId="71249654" w14:textId="77777777" w:rsidR="00FF2B4D" w:rsidRPr="00131E6B" w:rsidRDefault="00FF2B4D" w:rsidP="00FF2B4D">
            <w:pPr>
              <w:rPr>
                <w:sz w:val="22"/>
                <w:szCs w:val="22"/>
              </w:rPr>
            </w:pPr>
            <w:r w:rsidRPr="006C57B0">
              <w:rPr>
                <w:sz w:val="22"/>
                <w:szCs w:val="22"/>
              </w:rPr>
              <w:t xml:space="preserve">Bedeutung und Aspekte einer Lebenskunst </w:t>
            </w:r>
            <w:proofErr w:type="gramStart"/>
            <w:r w:rsidRPr="006C57B0">
              <w:rPr>
                <w:sz w:val="22"/>
                <w:szCs w:val="22"/>
              </w:rPr>
              <w:t>des Alter</w:t>
            </w:r>
            <w:proofErr w:type="gramEnd"/>
            <w:r w:rsidRPr="006C57B0">
              <w:rPr>
                <w:sz w:val="22"/>
                <w:szCs w:val="22"/>
              </w:rPr>
              <w:t>(n)s</w:t>
            </w:r>
          </w:p>
        </w:tc>
        <w:tc>
          <w:tcPr>
            <w:tcW w:w="4815" w:type="dxa"/>
          </w:tcPr>
          <w:p w14:paraId="23A80309" w14:textId="77777777" w:rsidR="00FF2B4D" w:rsidRDefault="00FF2B4D" w:rsidP="00FF2B4D">
            <w:pPr>
              <w:pStyle w:val="Listenabsatz"/>
              <w:numPr>
                <w:ilvl w:val="0"/>
                <w:numId w:val="14"/>
              </w:numPr>
              <w:pBdr>
                <w:top w:val="nil"/>
                <w:left w:val="nil"/>
                <w:bottom w:val="nil"/>
                <w:right w:val="nil"/>
                <w:between w:val="nil"/>
                <w:bar w:val="nil"/>
              </w:pBdr>
              <w:rPr>
                <w:sz w:val="18"/>
                <w:szCs w:val="18"/>
              </w:rPr>
            </w:pPr>
            <w:r w:rsidRPr="006C57B0">
              <w:rPr>
                <w:sz w:val="18"/>
                <w:szCs w:val="18"/>
              </w:rPr>
              <w:t>Lebenswelten und Lebenssituationen älterer Menschen</w:t>
            </w:r>
          </w:p>
          <w:p w14:paraId="7F89471C" w14:textId="77777777" w:rsidR="00FF2B4D" w:rsidRDefault="00FF2B4D" w:rsidP="00FF2B4D">
            <w:pPr>
              <w:pStyle w:val="Listenabsatz"/>
              <w:numPr>
                <w:ilvl w:val="0"/>
                <w:numId w:val="14"/>
              </w:numPr>
              <w:pBdr>
                <w:top w:val="nil"/>
                <w:left w:val="nil"/>
                <w:bottom w:val="nil"/>
                <w:right w:val="nil"/>
                <w:between w:val="nil"/>
                <w:bar w:val="nil"/>
              </w:pBdr>
              <w:rPr>
                <w:sz w:val="18"/>
                <w:szCs w:val="18"/>
              </w:rPr>
            </w:pPr>
            <w:r>
              <w:rPr>
                <w:sz w:val="18"/>
                <w:szCs w:val="18"/>
              </w:rPr>
              <w:t>T</w:t>
            </w:r>
            <w:r w:rsidRPr="006C57B0">
              <w:rPr>
                <w:sz w:val="18"/>
                <w:szCs w:val="18"/>
              </w:rPr>
              <w:t>heologische Fragen und Herausforderungen in der Seelsorge</w:t>
            </w:r>
          </w:p>
          <w:p w14:paraId="5079EB04" w14:textId="77777777" w:rsidR="00FF2B4D" w:rsidRDefault="00FF2B4D" w:rsidP="00FF2B4D">
            <w:pPr>
              <w:rPr>
                <w:sz w:val="18"/>
                <w:szCs w:val="18"/>
              </w:rPr>
            </w:pPr>
          </w:p>
          <w:p w14:paraId="7039DD61" w14:textId="77777777" w:rsidR="00FF2B4D" w:rsidRPr="00F04C12" w:rsidRDefault="00FF2B4D" w:rsidP="00FF2B4D">
            <w:pPr>
              <w:pStyle w:val="Listenabsatz"/>
              <w:numPr>
                <w:ilvl w:val="0"/>
                <w:numId w:val="9"/>
              </w:numPr>
              <w:pBdr>
                <w:top w:val="nil"/>
                <w:left w:val="nil"/>
                <w:bottom w:val="nil"/>
                <w:right w:val="nil"/>
                <w:between w:val="nil"/>
                <w:bar w:val="nil"/>
              </w:pBdr>
              <w:spacing w:after="120"/>
              <w:ind w:left="714" w:hanging="357"/>
              <w:contextualSpacing w:val="0"/>
              <w:rPr>
                <w:sz w:val="18"/>
                <w:szCs w:val="18"/>
              </w:rPr>
            </w:pPr>
            <w:r w:rsidRPr="006C57B0">
              <w:rPr>
                <w:sz w:val="18"/>
                <w:szCs w:val="18"/>
              </w:rPr>
              <w:t>Die T</w:t>
            </w:r>
            <w:r>
              <w:rPr>
                <w:sz w:val="18"/>
                <w:szCs w:val="18"/>
              </w:rPr>
              <w:t xml:space="preserve">N </w:t>
            </w:r>
            <w:r w:rsidRPr="006C57B0">
              <w:rPr>
                <w:sz w:val="18"/>
                <w:szCs w:val="18"/>
              </w:rPr>
              <w:t>gewinnen Einblicke in die Lebenswelt und Lebenssituation älterer Menschen sowie in die kulturellen und gesellschaftlichen Herausforderungen des Älterwerdens</w:t>
            </w:r>
            <w:r>
              <w:rPr>
                <w:sz w:val="18"/>
                <w:szCs w:val="18"/>
              </w:rPr>
              <w:t xml:space="preserve">; sie </w:t>
            </w:r>
            <w:r w:rsidRPr="006C57B0">
              <w:rPr>
                <w:sz w:val="18"/>
                <w:szCs w:val="18"/>
              </w:rPr>
              <w:t>lernen, dieses Wissen in ihre eigenen Seelsorgekonzepte zu integrieren</w:t>
            </w:r>
            <w:r>
              <w:rPr>
                <w:sz w:val="18"/>
                <w:szCs w:val="18"/>
              </w:rPr>
              <w:t>.</w:t>
            </w:r>
          </w:p>
        </w:tc>
        <w:tc>
          <w:tcPr>
            <w:tcW w:w="567" w:type="dxa"/>
            <w:textDirection w:val="btLr"/>
          </w:tcPr>
          <w:p w14:paraId="7131BBF4" w14:textId="28798B47" w:rsidR="00FF2B4D" w:rsidRDefault="00FF2B4D" w:rsidP="00FF2B4D">
            <w:pPr>
              <w:ind w:left="113" w:right="113"/>
              <w:jc w:val="center"/>
              <w:rPr>
                <w:sz w:val="22"/>
                <w:szCs w:val="22"/>
              </w:rPr>
            </w:pPr>
            <w:r>
              <w:rPr>
                <w:sz w:val="22"/>
                <w:szCs w:val="22"/>
              </w:rPr>
              <w:t>1 Tag</w:t>
            </w:r>
          </w:p>
        </w:tc>
        <w:tc>
          <w:tcPr>
            <w:tcW w:w="4394" w:type="dxa"/>
            <w:textDirection w:val="btLr"/>
          </w:tcPr>
          <w:p w14:paraId="2F0ED9C2" w14:textId="029F3A11" w:rsidR="00FF2B4D" w:rsidRDefault="00FF2B4D" w:rsidP="00FF2B4D">
            <w:pPr>
              <w:ind w:left="113" w:right="113"/>
              <w:jc w:val="center"/>
              <w:rPr>
                <w:sz w:val="22"/>
                <w:szCs w:val="22"/>
              </w:rPr>
            </w:pPr>
          </w:p>
        </w:tc>
        <w:tc>
          <w:tcPr>
            <w:tcW w:w="1559" w:type="dxa"/>
            <w:textDirection w:val="btLr"/>
          </w:tcPr>
          <w:p w14:paraId="76EEC5C6" w14:textId="5979D4DA" w:rsidR="00FF2B4D" w:rsidRDefault="00FF2B4D" w:rsidP="00FF2B4D">
            <w:pPr>
              <w:ind w:left="113" w:right="113"/>
              <w:jc w:val="center"/>
            </w:pPr>
          </w:p>
        </w:tc>
      </w:tr>
      <w:tr w:rsidR="00FF2B4D" w14:paraId="681DBC24" w14:textId="3A982F9D" w:rsidTr="008B238F">
        <w:trPr>
          <w:trHeight w:val="241"/>
        </w:trPr>
        <w:tc>
          <w:tcPr>
            <w:tcW w:w="2977" w:type="dxa"/>
            <w:gridSpan w:val="2"/>
          </w:tcPr>
          <w:p w14:paraId="2B916131" w14:textId="77E3BBC9" w:rsidR="00FF2B4D" w:rsidRPr="008B238F" w:rsidRDefault="00FF2B4D" w:rsidP="00FF2B4D">
            <w:pPr>
              <w:rPr>
                <w:sz w:val="22"/>
                <w:szCs w:val="22"/>
              </w:rPr>
            </w:pPr>
            <w:r w:rsidRPr="008B238F">
              <w:rPr>
                <w:b/>
                <w:bCs/>
                <w:sz w:val="22"/>
                <w:szCs w:val="22"/>
              </w:rPr>
              <w:lastRenderedPageBreak/>
              <w:t>I</w:t>
            </w:r>
            <w:r w:rsidRPr="008B238F">
              <w:br w:type="page"/>
            </w:r>
            <w:r w:rsidRPr="008B238F">
              <w:rPr>
                <w:b/>
                <w:bCs/>
                <w:sz w:val="22"/>
                <w:szCs w:val="22"/>
              </w:rPr>
              <w:t>III. Rituell-liturgische Kompetenz</w:t>
            </w:r>
          </w:p>
        </w:tc>
        <w:tc>
          <w:tcPr>
            <w:tcW w:w="4815" w:type="dxa"/>
          </w:tcPr>
          <w:p w14:paraId="034A710B" w14:textId="77777777" w:rsidR="00FF2B4D" w:rsidRPr="008B238F" w:rsidRDefault="00FF2B4D" w:rsidP="00FF2B4D">
            <w:pPr>
              <w:rPr>
                <w:sz w:val="18"/>
                <w:szCs w:val="18"/>
              </w:rPr>
            </w:pPr>
          </w:p>
        </w:tc>
        <w:tc>
          <w:tcPr>
            <w:tcW w:w="567" w:type="dxa"/>
          </w:tcPr>
          <w:p w14:paraId="59DF571C" w14:textId="77777777" w:rsidR="00FF2B4D" w:rsidRPr="008B238F" w:rsidRDefault="00FF2B4D" w:rsidP="00FF2B4D"/>
        </w:tc>
        <w:tc>
          <w:tcPr>
            <w:tcW w:w="4394" w:type="dxa"/>
          </w:tcPr>
          <w:p w14:paraId="7147EEA1" w14:textId="3981451F" w:rsidR="00FF2B4D" w:rsidRPr="008B238F" w:rsidRDefault="00FF2B4D" w:rsidP="00FF2B4D">
            <w:r w:rsidRPr="00FF2B4D">
              <w:rPr>
                <w:b/>
                <w:bCs/>
                <w:sz w:val="22"/>
                <w:szCs w:val="22"/>
              </w:rPr>
              <w:t xml:space="preserve">Wo angeeignet? Besuchte Kurse/ Weiterbildungen? </w:t>
            </w:r>
          </w:p>
        </w:tc>
        <w:tc>
          <w:tcPr>
            <w:tcW w:w="1559" w:type="dxa"/>
          </w:tcPr>
          <w:p w14:paraId="7FE32CFE" w14:textId="3E5AFC39" w:rsidR="00FF2B4D" w:rsidRPr="008B238F" w:rsidRDefault="00FF2B4D" w:rsidP="00FF2B4D">
            <w:r w:rsidRPr="00FF2B4D">
              <w:rPr>
                <w:b/>
                <w:bCs/>
                <w:sz w:val="22"/>
                <w:szCs w:val="22"/>
              </w:rPr>
              <w:t xml:space="preserve">Erfüllungs-grad </w:t>
            </w:r>
            <w:r w:rsidR="00095A76">
              <w:rPr>
                <w:b/>
                <w:bCs/>
                <w:sz w:val="22"/>
                <w:szCs w:val="22"/>
              </w:rPr>
              <w:t>(0-5)</w:t>
            </w:r>
          </w:p>
        </w:tc>
      </w:tr>
      <w:tr w:rsidR="00FF2B4D" w14:paraId="45AB9193" w14:textId="4C8A1664" w:rsidTr="008B238F">
        <w:trPr>
          <w:trHeight w:val="1134"/>
        </w:trPr>
        <w:tc>
          <w:tcPr>
            <w:tcW w:w="567" w:type="dxa"/>
            <w:textDirection w:val="btLr"/>
          </w:tcPr>
          <w:p w14:paraId="57C7A24B" w14:textId="77777777" w:rsidR="00FF2B4D" w:rsidRPr="00131E6B" w:rsidRDefault="00FF2B4D" w:rsidP="00FF2B4D">
            <w:pPr>
              <w:ind w:left="113" w:right="113"/>
              <w:jc w:val="center"/>
              <w:rPr>
                <w:sz w:val="22"/>
                <w:szCs w:val="22"/>
              </w:rPr>
            </w:pPr>
            <w:r>
              <w:rPr>
                <w:sz w:val="22"/>
                <w:szCs w:val="22"/>
              </w:rPr>
              <w:t>Modul 8</w:t>
            </w:r>
          </w:p>
        </w:tc>
        <w:tc>
          <w:tcPr>
            <w:tcW w:w="2410" w:type="dxa"/>
          </w:tcPr>
          <w:p w14:paraId="20AA02B2" w14:textId="77777777" w:rsidR="00FF2B4D" w:rsidRPr="008B238F" w:rsidRDefault="00FF2B4D" w:rsidP="00FF2B4D">
            <w:pPr>
              <w:rPr>
                <w:sz w:val="22"/>
                <w:szCs w:val="22"/>
              </w:rPr>
            </w:pPr>
            <w:r w:rsidRPr="008B238F">
              <w:rPr>
                <w:sz w:val="22"/>
                <w:szCs w:val="22"/>
              </w:rPr>
              <w:t>Ritual- und Gottesdienstgestaltung in Alters- und Pflegeinstitutionen</w:t>
            </w:r>
          </w:p>
        </w:tc>
        <w:tc>
          <w:tcPr>
            <w:tcW w:w="4815" w:type="dxa"/>
          </w:tcPr>
          <w:p w14:paraId="35362C46" w14:textId="77777777" w:rsidR="00FF2B4D" w:rsidRPr="008B238F" w:rsidRDefault="00FF2B4D" w:rsidP="00FF2B4D">
            <w:pPr>
              <w:pStyle w:val="Listenabsatz"/>
              <w:numPr>
                <w:ilvl w:val="0"/>
                <w:numId w:val="15"/>
              </w:numPr>
              <w:pBdr>
                <w:top w:val="nil"/>
                <w:left w:val="nil"/>
                <w:bottom w:val="nil"/>
                <w:right w:val="nil"/>
                <w:between w:val="nil"/>
                <w:bar w:val="nil"/>
              </w:pBdr>
              <w:rPr>
                <w:sz w:val="18"/>
                <w:szCs w:val="18"/>
              </w:rPr>
            </w:pPr>
            <w:r w:rsidRPr="008B238F">
              <w:rPr>
                <w:sz w:val="18"/>
                <w:szCs w:val="18"/>
              </w:rPr>
              <w:t>Altersheimgottesdienst als gelebte Gemeinde am Rande kirchlichen Handelns</w:t>
            </w:r>
          </w:p>
          <w:p w14:paraId="7A4D4973" w14:textId="77777777" w:rsidR="00FF2B4D" w:rsidRPr="0097428A" w:rsidRDefault="00FF2B4D" w:rsidP="00FF2B4D">
            <w:pPr>
              <w:pStyle w:val="Listenabsatz"/>
              <w:numPr>
                <w:ilvl w:val="0"/>
                <w:numId w:val="15"/>
              </w:numPr>
              <w:pBdr>
                <w:top w:val="nil"/>
                <w:left w:val="nil"/>
                <w:bottom w:val="nil"/>
                <w:right w:val="nil"/>
                <w:between w:val="nil"/>
                <w:bar w:val="nil"/>
              </w:pBdr>
              <w:rPr>
                <w:sz w:val="18"/>
                <w:szCs w:val="18"/>
              </w:rPr>
            </w:pPr>
            <w:r w:rsidRPr="0097428A">
              <w:rPr>
                <w:sz w:val="18"/>
                <w:szCs w:val="18"/>
              </w:rPr>
              <w:t>Ritualtheorie und -gestaltung Modul</w:t>
            </w:r>
          </w:p>
          <w:p w14:paraId="0207C0AF" w14:textId="77777777" w:rsidR="00FF2B4D" w:rsidRPr="008B238F" w:rsidRDefault="00FF2B4D" w:rsidP="00FF2B4D">
            <w:pPr>
              <w:pStyle w:val="Listenabsatz"/>
              <w:numPr>
                <w:ilvl w:val="0"/>
                <w:numId w:val="15"/>
              </w:numPr>
              <w:pBdr>
                <w:top w:val="nil"/>
                <w:left w:val="nil"/>
                <w:bottom w:val="nil"/>
                <w:right w:val="nil"/>
                <w:between w:val="nil"/>
                <w:bar w:val="nil"/>
              </w:pBdr>
              <w:rPr>
                <w:sz w:val="18"/>
                <w:szCs w:val="18"/>
              </w:rPr>
            </w:pPr>
            <w:r w:rsidRPr="008B238F">
              <w:rPr>
                <w:sz w:val="18"/>
                <w:szCs w:val="18"/>
              </w:rPr>
              <w:t xml:space="preserve">Gottesdienstliches Feiern und Rituale mit älteren Menschen </w:t>
            </w:r>
          </w:p>
          <w:p w14:paraId="7E77AF72" w14:textId="77777777" w:rsidR="00FF2B4D" w:rsidRPr="008B238F" w:rsidRDefault="00FF2B4D" w:rsidP="00FF2B4D">
            <w:pPr>
              <w:pStyle w:val="Listenabsatz"/>
              <w:numPr>
                <w:ilvl w:val="0"/>
                <w:numId w:val="15"/>
              </w:numPr>
              <w:pBdr>
                <w:top w:val="nil"/>
                <w:left w:val="nil"/>
                <w:bottom w:val="nil"/>
                <w:right w:val="nil"/>
                <w:between w:val="nil"/>
                <w:bar w:val="nil"/>
              </w:pBdr>
              <w:rPr>
                <w:sz w:val="18"/>
                <w:szCs w:val="18"/>
              </w:rPr>
            </w:pPr>
            <w:r w:rsidRPr="008B238F">
              <w:rPr>
                <w:sz w:val="18"/>
                <w:szCs w:val="18"/>
              </w:rPr>
              <w:t>Arbeit an eigenen Entwürfen in der Gottesdienstgestaltung</w:t>
            </w:r>
          </w:p>
          <w:p w14:paraId="50929942" w14:textId="77777777" w:rsidR="00FF2B4D" w:rsidRDefault="00FF2B4D" w:rsidP="00FF2B4D">
            <w:pPr>
              <w:pStyle w:val="Listenabsatz"/>
              <w:numPr>
                <w:ilvl w:val="0"/>
                <w:numId w:val="15"/>
              </w:numPr>
              <w:pBdr>
                <w:top w:val="nil"/>
                <w:left w:val="nil"/>
                <w:bottom w:val="nil"/>
                <w:right w:val="nil"/>
                <w:between w:val="nil"/>
                <w:bar w:val="nil"/>
              </w:pBdr>
              <w:rPr>
                <w:sz w:val="18"/>
                <w:szCs w:val="18"/>
              </w:rPr>
            </w:pPr>
            <w:r w:rsidRPr="0097428A">
              <w:rPr>
                <w:sz w:val="18"/>
                <w:szCs w:val="18"/>
              </w:rPr>
              <w:t>Liturgische Präsenz</w:t>
            </w:r>
          </w:p>
          <w:p w14:paraId="230E58A9" w14:textId="77777777" w:rsidR="00FF2B4D" w:rsidRDefault="00FF2B4D" w:rsidP="00FF2B4D">
            <w:pPr>
              <w:rPr>
                <w:sz w:val="18"/>
                <w:szCs w:val="18"/>
              </w:rPr>
            </w:pPr>
          </w:p>
          <w:p w14:paraId="786C2382" w14:textId="77777777" w:rsidR="00FF2B4D" w:rsidRPr="008B238F" w:rsidRDefault="00FF2B4D" w:rsidP="00FF2B4D">
            <w:pPr>
              <w:pStyle w:val="Listenabsatz"/>
              <w:numPr>
                <w:ilvl w:val="0"/>
                <w:numId w:val="9"/>
              </w:numPr>
              <w:pBdr>
                <w:top w:val="nil"/>
                <w:left w:val="nil"/>
                <w:bottom w:val="nil"/>
                <w:right w:val="nil"/>
                <w:between w:val="nil"/>
                <w:bar w:val="nil"/>
              </w:pBdr>
              <w:spacing w:after="120"/>
              <w:ind w:left="714" w:hanging="357"/>
              <w:contextualSpacing w:val="0"/>
              <w:rPr>
                <w:sz w:val="18"/>
                <w:szCs w:val="18"/>
              </w:rPr>
            </w:pPr>
            <w:r w:rsidRPr="008B238F">
              <w:rPr>
                <w:sz w:val="18"/>
                <w:szCs w:val="18"/>
              </w:rPr>
              <w:t xml:space="preserve">Die TN sind befähigt, im Gottesdienst Kontakt zu allen Beteiligten aufzubauen und auch demenzbetroffene Menschen mit einzubeziehen. Der Altersheimgottesdienst wird mit seinen Ressourcen im Blick auf die ganze Kirchgemeinde wahrgenommen und reflektiert. </w:t>
            </w:r>
          </w:p>
        </w:tc>
        <w:tc>
          <w:tcPr>
            <w:tcW w:w="567" w:type="dxa"/>
            <w:textDirection w:val="btLr"/>
          </w:tcPr>
          <w:p w14:paraId="184079E0" w14:textId="59E0E9AD" w:rsidR="00FF2B4D" w:rsidRDefault="00FF2B4D" w:rsidP="00FF2B4D">
            <w:pPr>
              <w:ind w:left="113" w:right="113"/>
              <w:jc w:val="center"/>
              <w:rPr>
                <w:sz w:val="22"/>
                <w:szCs w:val="22"/>
              </w:rPr>
            </w:pPr>
            <w:r>
              <w:rPr>
                <w:sz w:val="22"/>
                <w:szCs w:val="22"/>
              </w:rPr>
              <w:t>2 Tage</w:t>
            </w:r>
          </w:p>
        </w:tc>
        <w:tc>
          <w:tcPr>
            <w:tcW w:w="4394" w:type="dxa"/>
            <w:textDirection w:val="btLr"/>
          </w:tcPr>
          <w:p w14:paraId="07CE2016" w14:textId="318343CA" w:rsidR="00FF2B4D" w:rsidRDefault="00FF2B4D" w:rsidP="00FF2B4D">
            <w:pPr>
              <w:ind w:left="113" w:right="113"/>
              <w:jc w:val="center"/>
              <w:rPr>
                <w:sz w:val="22"/>
                <w:szCs w:val="22"/>
              </w:rPr>
            </w:pPr>
          </w:p>
        </w:tc>
        <w:tc>
          <w:tcPr>
            <w:tcW w:w="1559" w:type="dxa"/>
            <w:textDirection w:val="btLr"/>
          </w:tcPr>
          <w:p w14:paraId="679B2371" w14:textId="31E7825E" w:rsidR="00FF2B4D" w:rsidRDefault="00FF2B4D" w:rsidP="00FF2B4D">
            <w:pPr>
              <w:ind w:left="113" w:right="113"/>
              <w:jc w:val="center"/>
            </w:pPr>
          </w:p>
        </w:tc>
      </w:tr>
      <w:tr w:rsidR="00FF2B4D" w14:paraId="5657E78A" w14:textId="08AEDD8A" w:rsidTr="008B238F">
        <w:trPr>
          <w:trHeight w:val="1134"/>
        </w:trPr>
        <w:tc>
          <w:tcPr>
            <w:tcW w:w="567" w:type="dxa"/>
            <w:textDirection w:val="btLr"/>
          </w:tcPr>
          <w:p w14:paraId="61FC80FA" w14:textId="77777777" w:rsidR="00FF2B4D" w:rsidRDefault="00FF2B4D" w:rsidP="00FF2B4D">
            <w:pPr>
              <w:ind w:left="113" w:right="113"/>
              <w:jc w:val="center"/>
              <w:rPr>
                <w:sz w:val="22"/>
                <w:szCs w:val="22"/>
              </w:rPr>
            </w:pPr>
            <w:r>
              <w:rPr>
                <w:sz w:val="22"/>
                <w:szCs w:val="22"/>
              </w:rPr>
              <w:t>Modul 11</w:t>
            </w:r>
          </w:p>
        </w:tc>
        <w:tc>
          <w:tcPr>
            <w:tcW w:w="2410" w:type="dxa"/>
          </w:tcPr>
          <w:p w14:paraId="2EECE916" w14:textId="77777777" w:rsidR="00FF2B4D" w:rsidRDefault="00FF2B4D" w:rsidP="00FF2B4D">
            <w:pPr>
              <w:rPr>
                <w:sz w:val="22"/>
                <w:szCs w:val="22"/>
              </w:rPr>
            </w:pPr>
            <w:r>
              <w:rPr>
                <w:sz w:val="22"/>
                <w:szCs w:val="22"/>
              </w:rPr>
              <w:t>Trauer und Abschied</w:t>
            </w:r>
          </w:p>
        </w:tc>
        <w:tc>
          <w:tcPr>
            <w:tcW w:w="4815" w:type="dxa"/>
          </w:tcPr>
          <w:p w14:paraId="51B6CAE8" w14:textId="77777777" w:rsidR="00FF2B4D" w:rsidRDefault="00FF2B4D" w:rsidP="00FF2B4D">
            <w:pPr>
              <w:pStyle w:val="Listenabsatz"/>
              <w:numPr>
                <w:ilvl w:val="0"/>
                <w:numId w:val="11"/>
              </w:numPr>
              <w:pBdr>
                <w:top w:val="nil"/>
                <w:left w:val="nil"/>
                <w:bottom w:val="nil"/>
                <w:right w:val="nil"/>
                <w:between w:val="nil"/>
                <w:bar w:val="nil"/>
              </w:pBdr>
              <w:rPr>
                <w:sz w:val="18"/>
                <w:szCs w:val="18"/>
              </w:rPr>
            </w:pPr>
            <w:r w:rsidRPr="003F7787">
              <w:rPr>
                <w:sz w:val="18"/>
                <w:szCs w:val="18"/>
              </w:rPr>
              <w:t>Trauerprozesse</w:t>
            </w:r>
            <w:r>
              <w:rPr>
                <w:sz w:val="18"/>
                <w:szCs w:val="18"/>
              </w:rPr>
              <w:t>, Trauerrituale</w:t>
            </w:r>
            <w:r w:rsidRPr="003F7787">
              <w:rPr>
                <w:sz w:val="18"/>
                <w:szCs w:val="18"/>
              </w:rPr>
              <w:t xml:space="preserve"> und Abschiedskultur </w:t>
            </w:r>
          </w:p>
          <w:p w14:paraId="6C92FEEB" w14:textId="77777777" w:rsidR="00FF2B4D" w:rsidRPr="008B238F" w:rsidRDefault="00FF2B4D" w:rsidP="00FF2B4D">
            <w:pPr>
              <w:pStyle w:val="Listenabsatz"/>
              <w:numPr>
                <w:ilvl w:val="0"/>
                <w:numId w:val="11"/>
              </w:numPr>
              <w:pBdr>
                <w:top w:val="nil"/>
                <w:left w:val="nil"/>
                <w:bottom w:val="nil"/>
                <w:right w:val="nil"/>
                <w:between w:val="nil"/>
                <w:bar w:val="nil"/>
              </w:pBdr>
              <w:rPr>
                <w:sz w:val="18"/>
                <w:szCs w:val="18"/>
              </w:rPr>
            </w:pPr>
            <w:r w:rsidRPr="008B238F">
              <w:rPr>
                <w:sz w:val="18"/>
                <w:szCs w:val="18"/>
              </w:rPr>
              <w:t>Ort der Seelsorge in der Abschiedskultur des Heimes</w:t>
            </w:r>
          </w:p>
          <w:p w14:paraId="5E4A7900" w14:textId="77777777" w:rsidR="00FF2B4D" w:rsidRPr="008B238F" w:rsidRDefault="00FF2B4D" w:rsidP="00FF2B4D">
            <w:pPr>
              <w:pStyle w:val="Listenabsatz"/>
              <w:numPr>
                <w:ilvl w:val="0"/>
                <w:numId w:val="11"/>
              </w:numPr>
              <w:pBdr>
                <w:top w:val="nil"/>
                <w:left w:val="nil"/>
                <w:bottom w:val="nil"/>
                <w:right w:val="nil"/>
                <w:between w:val="nil"/>
                <w:bar w:val="nil"/>
              </w:pBdr>
              <w:rPr>
                <w:sz w:val="18"/>
                <w:szCs w:val="18"/>
              </w:rPr>
            </w:pPr>
            <w:r w:rsidRPr="008B238F">
              <w:rPr>
                <w:sz w:val="18"/>
                <w:szCs w:val="18"/>
              </w:rPr>
              <w:t>Grundlagen und Elemente einer achtsamen Abschiedskultur</w:t>
            </w:r>
          </w:p>
          <w:p w14:paraId="6A10EA1C" w14:textId="77777777" w:rsidR="00FF2B4D" w:rsidRPr="008B238F" w:rsidRDefault="00FF2B4D" w:rsidP="00FF2B4D">
            <w:pPr>
              <w:pStyle w:val="Listenabsatz"/>
              <w:numPr>
                <w:ilvl w:val="0"/>
                <w:numId w:val="11"/>
              </w:numPr>
              <w:pBdr>
                <w:top w:val="nil"/>
                <w:left w:val="nil"/>
                <w:bottom w:val="nil"/>
                <w:right w:val="nil"/>
                <w:between w:val="nil"/>
                <w:bar w:val="nil"/>
              </w:pBdr>
              <w:rPr>
                <w:sz w:val="18"/>
                <w:szCs w:val="18"/>
              </w:rPr>
            </w:pPr>
            <w:r w:rsidRPr="008B238F">
              <w:rPr>
                <w:sz w:val="18"/>
                <w:szCs w:val="18"/>
              </w:rPr>
              <w:t>Aktuelle Modelle und Phänomene von Trauerprozessen</w:t>
            </w:r>
          </w:p>
          <w:p w14:paraId="25F230B4" w14:textId="77777777" w:rsidR="00FF2B4D" w:rsidRPr="008B238F" w:rsidRDefault="00FF2B4D" w:rsidP="00FF2B4D">
            <w:pPr>
              <w:rPr>
                <w:sz w:val="18"/>
                <w:szCs w:val="18"/>
              </w:rPr>
            </w:pPr>
          </w:p>
          <w:p w14:paraId="57433EE2" w14:textId="77777777" w:rsidR="00FF2B4D" w:rsidRPr="008B238F" w:rsidRDefault="00FF2B4D" w:rsidP="00FF2B4D">
            <w:pPr>
              <w:pStyle w:val="Listenabsatz"/>
              <w:numPr>
                <w:ilvl w:val="0"/>
                <w:numId w:val="9"/>
              </w:numPr>
              <w:pBdr>
                <w:top w:val="nil"/>
                <w:left w:val="nil"/>
                <w:bottom w:val="nil"/>
                <w:right w:val="nil"/>
                <w:between w:val="nil"/>
                <w:bar w:val="nil"/>
              </w:pBdr>
              <w:spacing w:after="120"/>
              <w:ind w:left="714" w:hanging="357"/>
              <w:contextualSpacing w:val="0"/>
              <w:rPr>
                <w:sz w:val="18"/>
                <w:szCs w:val="18"/>
              </w:rPr>
            </w:pPr>
            <w:r w:rsidRPr="008B238F">
              <w:rPr>
                <w:sz w:val="18"/>
                <w:szCs w:val="18"/>
              </w:rPr>
              <w:t>Die TN können die gängigen Konzepte der Sterbe- und Trauerbegleitung wiedergeben und reflektieren und damit die Abschiedskultur in der eigenen Institution fachkompetent mitgestalten.</w:t>
            </w:r>
          </w:p>
        </w:tc>
        <w:tc>
          <w:tcPr>
            <w:tcW w:w="567" w:type="dxa"/>
            <w:textDirection w:val="btLr"/>
          </w:tcPr>
          <w:p w14:paraId="46BA12D4" w14:textId="2471653F" w:rsidR="00FF2B4D" w:rsidRDefault="00FF2B4D" w:rsidP="00FF2B4D">
            <w:pPr>
              <w:ind w:left="113" w:right="113"/>
              <w:jc w:val="center"/>
              <w:rPr>
                <w:sz w:val="22"/>
                <w:szCs w:val="22"/>
              </w:rPr>
            </w:pPr>
            <w:r>
              <w:rPr>
                <w:sz w:val="22"/>
                <w:szCs w:val="22"/>
              </w:rPr>
              <w:t>1 Tag</w:t>
            </w:r>
          </w:p>
        </w:tc>
        <w:tc>
          <w:tcPr>
            <w:tcW w:w="4394" w:type="dxa"/>
            <w:textDirection w:val="btLr"/>
          </w:tcPr>
          <w:p w14:paraId="7DB87657" w14:textId="13CC7D45" w:rsidR="00FF2B4D" w:rsidRDefault="00FF2B4D" w:rsidP="00FF2B4D">
            <w:pPr>
              <w:ind w:left="113" w:right="113"/>
              <w:jc w:val="center"/>
              <w:rPr>
                <w:sz w:val="22"/>
                <w:szCs w:val="22"/>
              </w:rPr>
            </w:pPr>
          </w:p>
        </w:tc>
        <w:tc>
          <w:tcPr>
            <w:tcW w:w="1559" w:type="dxa"/>
            <w:textDirection w:val="btLr"/>
          </w:tcPr>
          <w:p w14:paraId="49D0479B" w14:textId="19811B74" w:rsidR="00FF2B4D" w:rsidRDefault="00FF2B4D" w:rsidP="00FF2B4D">
            <w:pPr>
              <w:ind w:left="113" w:right="113"/>
              <w:jc w:val="center"/>
              <w:rPr>
                <w:sz w:val="22"/>
                <w:szCs w:val="22"/>
              </w:rPr>
            </w:pPr>
          </w:p>
        </w:tc>
      </w:tr>
      <w:tr w:rsidR="00FF2B4D" w14:paraId="66F8000C" w14:textId="3ACB1591" w:rsidTr="008B238F">
        <w:trPr>
          <w:trHeight w:val="241"/>
        </w:trPr>
        <w:tc>
          <w:tcPr>
            <w:tcW w:w="2977" w:type="dxa"/>
            <w:gridSpan w:val="2"/>
          </w:tcPr>
          <w:p w14:paraId="055A77FF" w14:textId="77777777" w:rsidR="00FF2B4D" w:rsidRPr="00131E6B" w:rsidRDefault="00FF2B4D" w:rsidP="00FF2B4D">
            <w:pPr>
              <w:rPr>
                <w:sz w:val="22"/>
                <w:szCs w:val="22"/>
              </w:rPr>
            </w:pPr>
            <w:r w:rsidRPr="00131E6B">
              <w:rPr>
                <w:b/>
                <w:bCs/>
                <w:sz w:val="22"/>
                <w:szCs w:val="22"/>
              </w:rPr>
              <w:t>IV.  Kommunikative Kompetenz</w:t>
            </w:r>
          </w:p>
        </w:tc>
        <w:tc>
          <w:tcPr>
            <w:tcW w:w="4815" w:type="dxa"/>
          </w:tcPr>
          <w:p w14:paraId="7ABA2376" w14:textId="77777777" w:rsidR="00FF2B4D" w:rsidRPr="00AA2ABA" w:rsidRDefault="00FF2B4D" w:rsidP="00FF2B4D">
            <w:pPr>
              <w:rPr>
                <w:sz w:val="18"/>
                <w:szCs w:val="18"/>
              </w:rPr>
            </w:pPr>
          </w:p>
        </w:tc>
        <w:tc>
          <w:tcPr>
            <w:tcW w:w="567" w:type="dxa"/>
          </w:tcPr>
          <w:p w14:paraId="51EF5E0D" w14:textId="77777777" w:rsidR="00FF2B4D" w:rsidRDefault="00FF2B4D" w:rsidP="00FF2B4D"/>
        </w:tc>
        <w:tc>
          <w:tcPr>
            <w:tcW w:w="4394" w:type="dxa"/>
          </w:tcPr>
          <w:p w14:paraId="706F9D43" w14:textId="76AF2DE9" w:rsidR="00FF2B4D" w:rsidRDefault="00FF2B4D" w:rsidP="00FF2B4D">
            <w:r w:rsidRPr="00FF2B4D">
              <w:rPr>
                <w:b/>
                <w:bCs/>
                <w:sz w:val="22"/>
                <w:szCs w:val="22"/>
              </w:rPr>
              <w:t xml:space="preserve">Wo angeeignet? Besuchte Kurse/ Weiterbildungen? </w:t>
            </w:r>
          </w:p>
        </w:tc>
        <w:tc>
          <w:tcPr>
            <w:tcW w:w="1559" w:type="dxa"/>
          </w:tcPr>
          <w:p w14:paraId="40205F90" w14:textId="43AB42FF" w:rsidR="00FF2B4D" w:rsidRDefault="00FF2B4D" w:rsidP="00FF2B4D">
            <w:r w:rsidRPr="00FF2B4D">
              <w:rPr>
                <w:b/>
                <w:bCs/>
                <w:sz w:val="22"/>
                <w:szCs w:val="22"/>
              </w:rPr>
              <w:t xml:space="preserve">Erfüllungs-grad </w:t>
            </w:r>
            <w:r w:rsidR="00095A76">
              <w:rPr>
                <w:b/>
                <w:bCs/>
                <w:sz w:val="22"/>
                <w:szCs w:val="22"/>
              </w:rPr>
              <w:t>(0-5)</w:t>
            </w:r>
          </w:p>
        </w:tc>
      </w:tr>
      <w:tr w:rsidR="00FF2B4D" w14:paraId="0B59292A" w14:textId="584A00E7" w:rsidTr="008B238F">
        <w:trPr>
          <w:trHeight w:val="1201"/>
        </w:trPr>
        <w:tc>
          <w:tcPr>
            <w:tcW w:w="567" w:type="dxa"/>
            <w:textDirection w:val="btLr"/>
          </w:tcPr>
          <w:p w14:paraId="5326B8B4" w14:textId="77777777" w:rsidR="00FF2B4D" w:rsidRPr="00131E6B" w:rsidRDefault="00FF2B4D" w:rsidP="00FF2B4D">
            <w:pPr>
              <w:ind w:left="113" w:right="113"/>
              <w:jc w:val="center"/>
              <w:rPr>
                <w:sz w:val="22"/>
                <w:szCs w:val="22"/>
              </w:rPr>
            </w:pPr>
            <w:r>
              <w:rPr>
                <w:sz w:val="22"/>
                <w:szCs w:val="22"/>
              </w:rPr>
              <w:t>Modul 6</w:t>
            </w:r>
          </w:p>
        </w:tc>
        <w:tc>
          <w:tcPr>
            <w:tcW w:w="2410" w:type="dxa"/>
          </w:tcPr>
          <w:p w14:paraId="0F88C442" w14:textId="77777777" w:rsidR="00FF2B4D" w:rsidRPr="008B238F" w:rsidRDefault="00FF2B4D" w:rsidP="00FF2B4D">
            <w:pPr>
              <w:rPr>
                <w:sz w:val="22"/>
                <w:szCs w:val="22"/>
              </w:rPr>
            </w:pPr>
            <w:r w:rsidRPr="008B238F">
              <w:rPr>
                <w:sz w:val="22"/>
                <w:szCs w:val="22"/>
              </w:rPr>
              <w:t>Grundlagen und Geschichte der Palliative Care</w:t>
            </w:r>
          </w:p>
        </w:tc>
        <w:tc>
          <w:tcPr>
            <w:tcW w:w="4815" w:type="dxa"/>
          </w:tcPr>
          <w:p w14:paraId="0CDDDCEA" w14:textId="77777777" w:rsidR="00FF2B4D" w:rsidRPr="008B238F" w:rsidRDefault="00FF2B4D" w:rsidP="00FF2B4D">
            <w:pPr>
              <w:pStyle w:val="Listenabsatz"/>
              <w:numPr>
                <w:ilvl w:val="0"/>
                <w:numId w:val="17"/>
              </w:numPr>
              <w:pBdr>
                <w:top w:val="nil"/>
                <w:left w:val="nil"/>
                <w:bottom w:val="nil"/>
                <w:right w:val="nil"/>
                <w:between w:val="nil"/>
                <w:bar w:val="nil"/>
              </w:pBdr>
              <w:rPr>
                <w:sz w:val="18"/>
                <w:szCs w:val="18"/>
              </w:rPr>
            </w:pPr>
            <w:r w:rsidRPr="008B238F">
              <w:rPr>
                <w:sz w:val="18"/>
                <w:szCs w:val="18"/>
              </w:rPr>
              <w:t>Geschichte der Palliative und Spiritual Care</w:t>
            </w:r>
          </w:p>
          <w:p w14:paraId="3670B4AE" w14:textId="77777777" w:rsidR="00FF2B4D" w:rsidRDefault="00FF2B4D" w:rsidP="00FF2B4D">
            <w:pPr>
              <w:pStyle w:val="Listenabsatz"/>
              <w:numPr>
                <w:ilvl w:val="0"/>
                <w:numId w:val="17"/>
              </w:numPr>
              <w:pBdr>
                <w:top w:val="nil"/>
                <w:left w:val="nil"/>
                <w:bottom w:val="nil"/>
                <w:right w:val="nil"/>
                <w:between w:val="nil"/>
                <w:bar w:val="nil"/>
              </w:pBdr>
              <w:rPr>
                <w:sz w:val="18"/>
                <w:szCs w:val="18"/>
              </w:rPr>
            </w:pPr>
            <w:r>
              <w:rPr>
                <w:sz w:val="18"/>
                <w:szCs w:val="18"/>
              </w:rPr>
              <w:t xml:space="preserve">Konzept der </w:t>
            </w:r>
            <w:r w:rsidRPr="0082555E">
              <w:rPr>
                <w:sz w:val="18"/>
                <w:szCs w:val="18"/>
              </w:rPr>
              <w:t>Total Pain</w:t>
            </w:r>
          </w:p>
          <w:p w14:paraId="1CD04F7B" w14:textId="77777777" w:rsidR="00FF2B4D" w:rsidRDefault="00FF2B4D" w:rsidP="00FF2B4D">
            <w:pPr>
              <w:pStyle w:val="Listenabsatz"/>
              <w:numPr>
                <w:ilvl w:val="0"/>
                <w:numId w:val="17"/>
              </w:numPr>
              <w:pBdr>
                <w:top w:val="nil"/>
                <w:left w:val="nil"/>
                <w:bottom w:val="nil"/>
                <w:right w:val="nil"/>
                <w:between w:val="nil"/>
                <w:bar w:val="nil"/>
              </w:pBdr>
              <w:rPr>
                <w:sz w:val="18"/>
                <w:szCs w:val="18"/>
              </w:rPr>
            </w:pPr>
            <w:r w:rsidRPr="0082555E">
              <w:rPr>
                <w:sz w:val="18"/>
                <w:szCs w:val="18"/>
              </w:rPr>
              <w:t>Spezifischer Auftrag der Seelsorge</w:t>
            </w:r>
          </w:p>
          <w:p w14:paraId="7E85D41B" w14:textId="77777777" w:rsidR="00FF2B4D" w:rsidRDefault="00FF2B4D" w:rsidP="00FF2B4D">
            <w:pPr>
              <w:pStyle w:val="Listenabsatz"/>
              <w:numPr>
                <w:ilvl w:val="0"/>
                <w:numId w:val="17"/>
              </w:numPr>
              <w:pBdr>
                <w:top w:val="nil"/>
                <w:left w:val="nil"/>
                <w:bottom w:val="nil"/>
                <w:right w:val="nil"/>
                <w:between w:val="nil"/>
                <w:bar w:val="nil"/>
              </w:pBdr>
              <w:rPr>
                <w:sz w:val="18"/>
                <w:szCs w:val="18"/>
              </w:rPr>
            </w:pPr>
            <w:r>
              <w:rPr>
                <w:sz w:val="18"/>
                <w:szCs w:val="18"/>
              </w:rPr>
              <w:t xml:space="preserve">Interdisziplinäre Kommunikation </w:t>
            </w:r>
          </w:p>
          <w:p w14:paraId="6F271960" w14:textId="77777777" w:rsidR="00FF2B4D" w:rsidRDefault="00FF2B4D" w:rsidP="00FF2B4D">
            <w:pPr>
              <w:rPr>
                <w:sz w:val="18"/>
                <w:szCs w:val="18"/>
              </w:rPr>
            </w:pPr>
          </w:p>
          <w:p w14:paraId="4A056498" w14:textId="77777777" w:rsidR="00FF2B4D" w:rsidRPr="008B238F" w:rsidRDefault="00FF2B4D" w:rsidP="00FF2B4D">
            <w:pPr>
              <w:pStyle w:val="Listenabsatz"/>
              <w:numPr>
                <w:ilvl w:val="0"/>
                <w:numId w:val="9"/>
              </w:numPr>
              <w:pBdr>
                <w:top w:val="nil"/>
                <w:left w:val="nil"/>
                <w:bottom w:val="nil"/>
                <w:right w:val="nil"/>
                <w:between w:val="nil"/>
                <w:bar w:val="nil"/>
              </w:pBdr>
              <w:spacing w:after="120"/>
              <w:ind w:left="714" w:hanging="357"/>
              <w:contextualSpacing w:val="0"/>
              <w:rPr>
                <w:sz w:val="18"/>
                <w:szCs w:val="18"/>
              </w:rPr>
            </w:pPr>
            <w:r w:rsidRPr="008B238F">
              <w:rPr>
                <w:sz w:val="18"/>
                <w:szCs w:val="18"/>
              </w:rPr>
              <w:t xml:space="preserve">Die TN kennen die Grundprinzipien der Palliative Care und neuere Entwicklungen, besonders in </w:t>
            </w:r>
            <w:r w:rsidRPr="008B238F">
              <w:rPr>
                <w:sz w:val="18"/>
                <w:szCs w:val="18"/>
              </w:rPr>
              <w:lastRenderedPageBreak/>
              <w:t>Bezug auf Spiritual Care; sie können Chancen und Grenzen der seelsorglichen Begleitung in Palliative Care abschätzen. Sie lernen, die Kerninhalte von Seelsorge in einem interdisziplinären Palliative-Care-Team zu kommunizieren und sich aktiv in den interdisziplinären Dialog einzubringen.</w:t>
            </w:r>
          </w:p>
        </w:tc>
        <w:tc>
          <w:tcPr>
            <w:tcW w:w="567" w:type="dxa"/>
            <w:textDirection w:val="btLr"/>
          </w:tcPr>
          <w:p w14:paraId="2D45DBBC" w14:textId="77777777" w:rsidR="00FF2B4D" w:rsidRDefault="00FF2B4D" w:rsidP="00FF2B4D">
            <w:pPr>
              <w:ind w:left="113" w:right="113"/>
              <w:jc w:val="center"/>
              <w:rPr>
                <w:sz w:val="22"/>
                <w:szCs w:val="22"/>
              </w:rPr>
            </w:pPr>
            <w:r>
              <w:rPr>
                <w:sz w:val="22"/>
                <w:szCs w:val="22"/>
              </w:rPr>
              <w:lastRenderedPageBreak/>
              <w:t>2 Tage</w:t>
            </w:r>
          </w:p>
          <w:p w14:paraId="2C06B598" w14:textId="77777777" w:rsidR="00FF2B4D" w:rsidRDefault="00FF2B4D" w:rsidP="00FF2B4D">
            <w:pPr>
              <w:ind w:left="113" w:right="113"/>
              <w:jc w:val="center"/>
              <w:rPr>
                <w:sz w:val="22"/>
                <w:szCs w:val="22"/>
              </w:rPr>
            </w:pPr>
          </w:p>
        </w:tc>
        <w:tc>
          <w:tcPr>
            <w:tcW w:w="4394" w:type="dxa"/>
            <w:textDirection w:val="btLr"/>
          </w:tcPr>
          <w:p w14:paraId="353F4247" w14:textId="77777777" w:rsidR="00FF2B4D" w:rsidRDefault="00FF2B4D" w:rsidP="00FF2B4D">
            <w:pPr>
              <w:ind w:left="113" w:right="113"/>
              <w:jc w:val="center"/>
              <w:rPr>
                <w:sz w:val="22"/>
                <w:szCs w:val="22"/>
              </w:rPr>
            </w:pPr>
          </w:p>
        </w:tc>
        <w:tc>
          <w:tcPr>
            <w:tcW w:w="1559" w:type="dxa"/>
            <w:textDirection w:val="btLr"/>
          </w:tcPr>
          <w:p w14:paraId="7931ECDF" w14:textId="77777777" w:rsidR="00FF2B4D" w:rsidRDefault="00FF2B4D" w:rsidP="00FF2B4D">
            <w:pPr>
              <w:ind w:left="113" w:right="113"/>
              <w:jc w:val="center"/>
            </w:pPr>
          </w:p>
        </w:tc>
      </w:tr>
      <w:tr w:rsidR="00FF2B4D" w14:paraId="5D286C07" w14:textId="7FAFAB28" w:rsidTr="008B238F">
        <w:trPr>
          <w:trHeight w:val="1134"/>
        </w:trPr>
        <w:tc>
          <w:tcPr>
            <w:tcW w:w="567" w:type="dxa"/>
            <w:textDirection w:val="btLr"/>
          </w:tcPr>
          <w:p w14:paraId="768CF75D" w14:textId="77777777" w:rsidR="00FF2B4D" w:rsidRPr="00131E6B" w:rsidRDefault="00FF2B4D" w:rsidP="00FF2B4D">
            <w:pPr>
              <w:ind w:left="113" w:right="113"/>
              <w:jc w:val="center"/>
              <w:rPr>
                <w:sz w:val="22"/>
                <w:szCs w:val="22"/>
              </w:rPr>
            </w:pPr>
            <w:r>
              <w:rPr>
                <w:sz w:val="22"/>
                <w:szCs w:val="22"/>
              </w:rPr>
              <w:t>Modul 13</w:t>
            </w:r>
          </w:p>
        </w:tc>
        <w:tc>
          <w:tcPr>
            <w:tcW w:w="2410" w:type="dxa"/>
          </w:tcPr>
          <w:p w14:paraId="18FA9317" w14:textId="77777777" w:rsidR="00FF2B4D" w:rsidRPr="00131E6B" w:rsidRDefault="00FF2B4D" w:rsidP="00FF2B4D">
            <w:pPr>
              <w:rPr>
                <w:sz w:val="22"/>
                <w:szCs w:val="22"/>
              </w:rPr>
            </w:pPr>
            <w:r w:rsidRPr="00F04C12">
              <w:rPr>
                <w:sz w:val="22"/>
                <w:szCs w:val="22"/>
              </w:rPr>
              <w:t>Kommunikation mit an Demenz erkrankten Menschen</w:t>
            </w:r>
          </w:p>
        </w:tc>
        <w:tc>
          <w:tcPr>
            <w:tcW w:w="4815" w:type="dxa"/>
          </w:tcPr>
          <w:p w14:paraId="5FE986D6" w14:textId="77777777" w:rsidR="00FF2B4D" w:rsidRDefault="00FF2B4D" w:rsidP="00FF2B4D">
            <w:pPr>
              <w:pStyle w:val="Listenabsatz"/>
              <w:numPr>
                <w:ilvl w:val="0"/>
                <w:numId w:val="18"/>
              </w:numPr>
              <w:pBdr>
                <w:top w:val="nil"/>
                <w:left w:val="nil"/>
                <w:bottom w:val="nil"/>
                <w:right w:val="nil"/>
                <w:between w:val="nil"/>
                <w:bar w:val="nil"/>
              </w:pBdr>
              <w:rPr>
                <w:sz w:val="18"/>
                <w:szCs w:val="18"/>
              </w:rPr>
            </w:pPr>
            <w:r w:rsidRPr="00F04C12">
              <w:rPr>
                <w:sz w:val="18"/>
                <w:szCs w:val="18"/>
              </w:rPr>
              <w:t>Verfeinerung des Umgangs und der Sprache im seelsorglichen Gespräch</w:t>
            </w:r>
          </w:p>
          <w:p w14:paraId="1CE6A366" w14:textId="77777777" w:rsidR="00FF2B4D" w:rsidRDefault="00FF2B4D" w:rsidP="00FF2B4D">
            <w:pPr>
              <w:pStyle w:val="Listenabsatz"/>
              <w:numPr>
                <w:ilvl w:val="0"/>
                <w:numId w:val="18"/>
              </w:numPr>
              <w:pBdr>
                <w:top w:val="nil"/>
                <w:left w:val="nil"/>
                <w:bottom w:val="nil"/>
                <w:right w:val="nil"/>
                <w:between w:val="nil"/>
                <w:bar w:val="nil"/>
              </w:pBdr>
              <w:rPr>
                <w:sz w:val="18"/>
                <w:szCs w:val="18"/>
              </w:rPr>
            </w:pPr>
            <w:r w:rsidRPr="00F04C12">
              <w:rPr>
                <w:sz w:val="18"/>
                <w:szCs w:val="18"/>
              </w:rPr>
              <w:t>Methodik der Prozesssprache mit Fokus auf Gefühle und Erleben</w:t>
            </w:r>
          </w:p>
          <w:p w14:paraId="571749DC" w14:textId="77777777" w:rsidR="00FF2B4D" w:rsidRDefault="00FF2B4D" w:rsidP="00FF2B4D">
            <w:pPr>
              <w:pStyle w:val="Listenabsatz"/>
              <w:numPr>
                <w:ilvl w:val="0"/>
                <w:numId w:val="18"/>
              </w:numPr>
              <w:pBdr>
                <w:top w:val="nil"/>
                <w:left w:val="nil"/>
                <w:bottom w:val="nil"/>
                <w:right w:val="nil"/>
                <w:between w:val="nil"/>
                <w:bar w:val="nil"/>
              </w:pBdr>
              <w:rPr>
                <w:sz w:val="18"/>
                <w:szCs w:val="18"/>
              </w:rPr>
            </w:pPr>
            <w:r w:rsidRPr="00F04C12">
              <w:rPr>
                <w:sz w:val="18"/>
                <w:szCs w:val="18"/>
              </w:rPr>
              <w:t>Eintauchen in Bildwelten, Deuten und Würdigen</w:t>
            </w:r>
          </w:p>
          <w:p w14:paraId="3379538A" w14:textId="77777777" w:rsidR="00FF2B4D" w:rsidRDefault="00FF2B4D" w:rsidP="00FF2B4D">
            <w:pPr>
              <w:pStyle w:val="Listenabsatz"/>
              <w:numPr>
                <w:ilvl w:val="0"/>
                <w:numId w:val="18"/>
              </w:numPr>
              <w:pBdr>
                <w:top w:val="nil"/>
                <w:left w:val="nil"/>
                <w:bottom w:val="nil"/>
                <w:right w:val="nil"/>
                <w:between w:val="nil"/>
                <w:bar w:val="nil"/>
              </w:pBdr>
              <w:rPr>
                <w:sz w:val="18"/>
                <w:szCs w:val="18"/>
              </w:rPr>
            </w:pPr>
            <w:r w:rsidRPr="00F04C12">
              <w:rPr>
                <w:sz w:val="18"/>
                <w:szCs w:val="18"/>
              </w:rPr>
              <w:t>Sensibilisierung der Beobachtung nonverbaler Kommunikation</w:t>
            </w:r>
          </w:p>
          <w:p w14:paraId="5086AE12" w14:textId="77777777" w:rsidR="00FF2B4D" w:rsidRDefault="00FF2B4D" w:rsidP="00FF2B4D">
            <w:pPr>
              <w:rPr>
                <w:sz w:val="18"/>
                <w:szCs w:val="18"/>
              </w:rPr>
            </w:pPr>
          </w:p>
          <w:p w14:paraId="59D0D9AE" w14:textId="77777777" w:rsidR="00FF2B4D" w:rsidRPr="00F04C12" w:rsidRDefault="00FF2B4D" w:rsidP="00FF2B4D">
            <w:pPr>
              <w:pStyle w:val="Listenabsatz"/>
              <w:numPr>
                <w:ilvl w:val="0"/>
                <w:numId w:val="9"/>
              </w:numPr>
              <w:pBdr>
                <w:top w:val="nil"/>
                <w:left w:val="nil"/>
                <w:bottom w:val="nil"/>
                <w:right w:val="nil"/>
                <w:between w:val="nil"/>
                <w:bar w:val="nil"/>
              </w:pBdr>
              <w:spacing w:after="120"/>
              <w:ind w:left="714" w:hanging="357"/>
              <w:contextualSpacing w:val="0"/>
              <w:rPr>
                <w:sz w:val="18"/>
                <w:szCs w:val="18"/>
              </w:rPr>
            </w:pPr>
            <w:r w:rsidRPr="00F04C12">
              <w:rPr>
                <w:sz w:val="18"/>
                <w:szCs w:val="18"/>
              </w:rPr>
              <w:t>Die T</w:t>
            </w:r>
            <w:r>
              <w:rPr>
                <w:sz w:val="18"/>
                <w:szCs w:val="18"/>
              </w:rPr>
              <w:t xml:space="preserve">N </w:t>
            </w:r>
            <w:r w:rsidRPr="00F04C12">
              <w:rPr>
                <w:sz w:val="18"/>
                <w:szCs w:val="18"/>
              </w:rPr>
              <w:t>erlernen eine einfühlende und achtsame Kommunikation im Umgang mit Men-</w:t>
            </w:r>
            <w:proofErr w:type="spellStart"/>
            <w:r w:rsidRPr="00F04C12">
              <w:rPr>
                <w:sz w:val="18"/>
                <w:szCs w:val="18"/>
              </w:rPr>
              <w:t>schen</w:t>
            </w:r>
            <w:proofErr w:type="spellEnd"/>
            <w:r w:rsidRPr="00F04C12">
              <w:rPr>
                <w:sz w:val="18"/>
                <w:szCs w:val="18"/>
              </w:rPr>
              <w:t>, die an Demenz erkrankt sind</w:t>
            </w:r>
            <w:r>
              <w:rPr>
                <w:sz w:val="18"/>
                <w:szCs w:val="18"/>
              </w:rPr>
              <w:t xml:space="preserve">; sie </w:t>
            </w:r>
            <w:r w:rsidRPr="00F04C12">
              <w:rPr>
                <w:sz w:val="18"/>
                <w:szCs w:val="18"/>
              </w:rPr>
              <w:t>kommunizieren auf Augenhöhe mit demenzerkrankten Menschen, können das Tempo im Gespräch reduzieren, den Erzählungen folgen und in deren Welt eintauchen</w:t>
            </w:r>
            <w:r>
              <w:rPr>
                <w:sz w:val="18"/>
                <w:szCs w:val="18"/>
              </w:rPr>
              <w:t xml:space="preserve">; sie </w:t>
            </w:r>
            <w:r w:rsidRPr="00F04C12">
              <w:rPr>
                <w:sz w:val="18"/>
                <w:szCs w:val="18"/>
              </w:rPr>
              <w:t>wenden Bild- und Prozesssprache an und erkennen Mikroelemente in der Kommunikation.</w:t>
            </w:r>
          </w:p>
        </w:tc>
        <w:tc>
          <w:tcPr>
            <w:tcW w:w="567" w:type="dxa"/>
            <w:textDirection w:val="btLr"/>
          </w:tcPr>
          <w:p w14:paraId="4EFCDFF1" w14:textId="6C0B7776" w:rsidR="00FF2B4D" w:rsidRDefault="00FF2B4D" w:rsidP="00FF2B4D">
            <w:pPr>
              <w:ind w:left="113" w:right="113"/>
              <w:jc w:val="center"/>
              <w:rPr>
                <w:sz w:val="22"/>
                <w:szCs w:val="22"/>
              </w:rPr>
            </w:pPr>
            <w:r>
              <w:rPr>
                <w:sz w:val="22"/>
                <w:szCs w:val="22"/>
              </w:rPr>
              <w:t>3 Tage</w:t>
            </w:r>
          </w:p>
        </w:tc>
        <w:tc>
          <w:tcPr>
            <w:tcW w:w="4394" w:type="dxa"/>
            <w:textDirection w:val="btLr"/>
          </w:tcPr>
          <w:p w14:paraId="2F19399A" w14:textId="26EE853A" w:rsidR="00FF2B4D" w:rsidRDefault="00FF2B4D" w:rsidP="00FF2B4D">
            <w:pPr>
              <w:ind w:left="113" w:right="113"/>
              <w:jc w:val="center"/>
              <w:rPr>
                <w:sz w:val="22"/>
                <w:szCs w:val="22"/>
              </w:rPr>
            </w:pPr>
          </w:p>
        </w:tc>
        <w:tc>
          <w:tcPr>
            <w:tcW w:w="1559" w:type="dxa"/>
            <w:textDirection w:val="btLr"/>
          </w:tcPr>
          <w:p w14:paraId="3C3BCCB1" w14:textId="0906F9AD" w:rsidR="00FF2B4D" w:rsidRDefault="00FF2B4D" w:rsidP="00FF2B4D">
            <w:pPr>
              <w:ind w:left="113" w:right="113"/>
              <w:jc w:val="center"/>
            </w:pPr>
          </w:p>
        </w:tc>
      </w:tr>
      <w:tr w:rsidR="00FF2B4D" w14:paraId="5DC5037F" w14:textId="48D013FA" w:rsidTr="008B238F">
        <w:trPr>
          <w:trHeight w:val="241"/>
        </w:trPr>
        <w:tc>
          <w:tcPr>
            <w:tcW w:w="2977" w:type="dxa"/>
            <w:gridSpan w:val="2"/>
          </w:tcPr>
          <w:p w14:paraId="72C53E8D" w14:textId="77777777" w:rsidR="00FF2B4D" w:rsidRPr="00131E6B" w:rsidRDefault="00FF2B4D" w:rsidP="00FF2B4D">
            <w:pPr>
              <w:rPr>
                <w:sz w:val="22"/>
                <w:szCs w:val="22"/>
              </w:rPr>
            </w:pPr>
            <w:r w:rsidRPr="00131E6B">
              <w:rPr>
                <w:b/>
                <w:bCs/>
                <w:sz w:val="22"/>
                <w:szCs w:val="22"/>
              </w:rPr>
              <w:t>V. System- und Selbstkompetenz</w:t>
            </w:r>
          </w:p>
        </w:tc>
        <w:tc>
          <w:tcPr>
            <w:tcW w:w="4815" w:type="dxa"/>
          </w:tcPr>
          <w:p w14:paraId="13FDAAA6" w14:textId="77777777" w:rsidR="00FF2B4D" w:rsidRPr="00AA2ABA" w:rsidRDefault="00FF2B4D" w:rsidP="00FF2B4D">
            <w:pPr>
              <w:rPr>
                <w:sz w:val="18"/>
                <w:szCs w:val="18"/>
              </w:rPr>
            </w:pPr>
          </w:p>
        </w:tc>
        <w:tc>
          <w:tcPr>
            <w:tcW w:w="567" w:type="dxa"/>
          </w:tcPr>
          <w:p w14:paraId="05886CDD" w14:textId="77777777" w:rsidR="00FF2B4D" w:rsidRDefault="00FF2B4D" w:rsidP="00FF2B4D"/>
        </w:tc>
        <w:tc>
          <w:tcPr>
            <w:tcW w:w="4394" w:type="dxa"/>
          </w:tcPr>
          <w:p w14:paraId="585E6D3F" w14:textId="314672CF" w:rsidR="00FF2B4D" w:rsidRDefault="00FF2B4D" w:rsidP="00FF2B4D">
            <w:r w:rsidRPr="00FF2B4D">
              <w:rPr>
                <w:b/>
                <w:bCs/>
                <w:sz w:val="22"/>
                <w:szCs w:val="22"/>
              </w:rPr>
              <w:t xml:space="preserve">Wo angeeignet? Besuchte Kurse/ Weiterbildungen? </w:t>
            </w:r>
          </w:p>
        </w:tc>
        <w:tc>
          <w:tcPr>
            <w:tcW w:w="1559" w:type="dxa"/>
          </w:tcPr>
          <w:p w14:paraId="6D7F683B" w14:textId="624DA432" w:rsidR="00FF2B4D" w:rsidRDefault="00FF2B4D" w:rsidP="00FF2B4D">
            <w:r w:rsidRPr="00FF2B4D">
              <w:rPr>
                <w:b/>
                <w:bCs/>
                <w:sz w:val="22"/>
                <w:szCs w:val="22"/>
              </w:rPr>
              <w:t xml:space="preserve">Erfüllungs-grad </w:t>
            </w:r>
            <w:r w:rsidR="00095A76">
              <w:rPr>
                <w:b/>
                <w:bCs/>
                <w:sz w:val="22"/>
                <w:szCs w:val="22"/>
              </w:rPr>
              <w:t>(0-5)</w:t>
            </w:r>
          </w:p>
        </w:tc>
      </w:tr>
      <w:tr w:rsidR="00FF2B4D" w14:paraId="15159784" w14:textId="6A31C5E2" w:rsidTr="008B238F">
        <w:trPr>
          <w:trHeight w:val="1441"/>
        </w:trPr>
        <w:tc>
          <w:tcPr>
            <w:tcW w:w="567" w:type="dxa"/>
            <w:textDirection w:val="btLr"/>
          </w:tcPr>
          <w:p w14:paraId="6A23F53A" w14:textId="77777777" w:rsidR="00FF2B4D" w:rsidRPr="00131E6B" w:rsidRDefault="00FF2B4D" w:rsidP="00FF2B4D">
            <w:pPr>
              <w:ind w:left="113" w:right="113"/>
              <w:jc w:val="center"/>
              <w:rPr>
                <w:sz w:val="22"/>
                <w:szCs w:val="22"/>
              </w:rPr>
            </w:pPr>
            <w:r>
              <w:rPr>
                <w:sz w:val="22"/>
                <w:szCs w:val="22"/>
              </w:rPr>
              <w:t>Modul 7</w:t>
            </w:r>
          </w:p>
        </w:tc>
        <w:tc>
          <w:tcPr>
            <w:tcW w:w="2410" w:type="dxa"/>
          </w:tcPr>
          <w:p w14:paraId="0083A6F6" w14:textId="77777777" w:rsidR="00FF2B4D" w:rsidRPr="00131E6B" w:rsidRDefault="00FF2B4D" w:rsidP="00FF2B4D">
            <w:pPr>
              <w:rPr>
                <w:sz w:val="22"/>
                <w:szCs w:val="22"/>
              </w:rPr>
            </w:pPr>
            <w:r w:rsidRPr="008126D1">
              <w:rPr>
                <w:sz w:val="22"/>
                <w:szCs w:val="22"/>
              </w:rPr>
              <w:t>Organisation und Kultur Alters- und Pflegeinstitutionen</w:t>
            </w:r>
          </w:p>
        </w:tc>
        <w:tc>
          <w:tcPr>
            <w:tcW w:w="4815" w:type="dxa"/>
          </w:tcPr>
          <w:p w14:paraId="55A8ECA1" w14:textId="77777777" w:rsidR="00FF2B4D" w:rsidRDefault="00FF2B4D" w:rsidP="00FF2B4D">
            <w:pPr>
              <w:pStyle w:val="Listenabsatz"/>
              <w:numPr>
                <w:ilvl w:val="0"/>
                <w:numId w:val="19"/>
              </w:numPr>
              <w:pBdr>
                <w:top w:val="nil"/>
                <w:left w:val="nil"/>
                <w:bottom w:val="nil"/>
                <w:right w:val="nil"/>
                <w:between w:val="nil"/>
                <w:bar w:val="nil"/>
              </w:pBdr>
              <w:rPr>
                <w:sz w:val="18"/>
                <w:szCs w:val="18"/>
              </w:rPr>
            </w:pPr>
            <w:r w:rsidRPr="008126D1">
              <w:rPr>
                <w:sz w:val="18"/>
                <w:szCs w:val="18"/>
              </w:rPr>
              <w:t>Leistungsauftrag, Organisation, Finanzierung, politische Einbindung und gesetzliche Rahmenbedingungen einer Institution in der Langzeitpflege</w:t>
            </w:r>
          </w:p>
          <w:p w14:paraId="4C8ABE58" w14:textId="77777777" w:rsidR="00FF2B4D" w:rsidRDefault="00FF2B4D" w:rsidP="00FF2B4D">
            <w:pPr>
              <w:pStyle w:val="Listenabsatz"/>
              <w:numPr>
                <w:ilvl w:val="0"/>
                <w:numId w:val="19"/>
              </w:numPr>
              <w:pBdr>
                <w:top w:val="nil"/>
                <w:left w:val="nil"/>
                <w:bottom w:val="nil"/>
                <w:right w:val="nil"/>
                <w:between w:val="nil"/>
                <w:bar w:val="nil"/>
              </w:pBdr>
              <w:rPr>
                <w:sz w:val="18"/>
                <w:szCs w:val="18"/>
              </w:rPr>
            </w:pPr>
            <w:r w:rsidRPr="008126D1">
              <w:rPr>
                <w:sz w:val="18"/>
                <w:szCs w:val="18"/>
              </w:rPr>
              <w:t>Demonstration eines interdisziplinären Rapports</w:t>
            </w:r>
          </w:p>
          <w:p w14:paraId="01B523D1" w14:textId="77777777" w:rsidR="00FF2B4D" w:rsidRDefault="00FF2B4D" w:rsidP="00FF2B4D">
            <w:pPr>
              <w:pStyle w:val="Listenabsatz"/>
              <w:numPr>
                <w:ilvl w:val="0"/>
                <w:numId w:val="19"/>
              </w:numPr>
              <w:pBdr>
                <w:top w:val="nil"/>
                <w:left w:val="nil"/>
                <w:bottom w:val="nil"/>
                <w:right w:val="nil"/>
                <w:between w:val="nil"/>
                <w:bar w:val="nil"/>
              </w:pBdr>
              <w:rPr>
                <w:sz w:val="18"/>
                <w:szCs w:val="18"/>
              </w:rPr>
            </w:pPr>
            <w:r w:rsidRPr="008126D1">
              <w:rPr>
                <w:sz w:val="18"/>
                <w:szCs w:val="18"/>
              </w:rPr>
              <w:t>Wie kommt die Kirche ins Heim?</w:t>
            </w:r>
          </w:p>
          <w:p w14:paraId="1D2BC758" w14:textId="77777777" w:rsidR="00FF2B4D" w:rsidRDefault="00FF2B4D" w:rsidP="00FF2B4D">
            <w:pPr>
              <w:rPr>
                <w:sz w:val="18"/>
                <w:szCs w:val="18"/>
              </w:rPr>
            </w:pPr>
          </w:p>
          <w:p w14:paraId="338B3A36" w14:textId="77777777" w:rsidR="00FF2B4D" w:rsidRPr="008126D1" w:rsidRDefault="00FF2B4D" w:rsidP="00FF2B4D">
            <w:pPr>
              <w:pStyle w:val="Listenabsatz"/>
              <w:numPr>
                <w:ilvl w:val="0"/>
                <w:numId w:val="9"/>
              </w:numPr>
              <w:pBdr>
                <w:top w:val="nil"/>
                <w:left w:val="nil"/>
                <w:bottom w:val="nil"/>
                <w:right w:val="nil"/>
                <w:between w:val="nil"/>
                <w:bar w:val="nil"/>
              </w:pBdr>
              <w:spacing w:after="120"/>
              <w:ind w:left="714" w:hanging="357"/>
              <w:contextualSpacing w:val="0"/>
              <w:rPr>
                <w:sz w:val="18"/>
                <w:szCs w:val="18"/>
              </w:rPr>
            </w:pPr>
            <w:r w:rsidRPr="008126D1">
              <w:rPr>
                <w:sz w:val="18"/>
                <w:szCs w:val="18"/>
              </w:rPr>
              <w:t xml:space="preserve">Die </w:t>
            </w:r>
            <w:r>
              <w:rPr>
                <w:sz w:val="18"/>
                <w:szCs w:val="18"/>
              </w:rPr>
              <w:t xml:space="preserve">TN </w:t>
            </w:r>
            <w:r w:rsidRPr="008126D1">
              <w:rPr>
                <w:sz w:val="18"/>
                <w:szCs w:val="18"/>
              </w:rPr>
              <w:t>erhalten Einblick in Grundlagen und Arbeitsformen eines Altersheims</w:t>
            </w:r>
            <w:r>
              <w:rPr>
                <w:sz w:val="18"/>
                <w:szCs w:val="18"/>
              </w:rPr>
              <w:t xml:space="preserve">; sie </w:t>
            </w:r>
            <w:r w:rsidRPr="008126D1">
              <w:rPr>
                <w:sz w:val="18"/>
                <w:szCs w:val="18"/>
              </w:rPr>
              <w:t>klären ihr eigenes Seelsorgekonzept im Blick auf Möglichkeiten und Grenzen einer interdisziplinären Vernetzung.</w:t>
            </w:r>
          </w:p>
        </w:tc>
        <w:tc>
          <w:tcPr>
            <w:tcW w:w="567" w:type="dxa"/>
            <w:textDirection w:val="btLr"/>
          </w:tcPr>
          <w:p w14:paraId="2F38ACF5" w14:textId="0EF2E49A" w:rsidR="00FF2B4D" w:rsidRDefault="00FF2B4D" w:rsidP="00FF2B4D">
            <w:pPr>
              <w:ind w:left="113" w:right="113"/>
              <w:jc w:val="center"/>
              <w:rPr>
                <w:sz w:val="22"/>
                <w:szCs w:val="22"/>
              </w:rPr>
            </w:pPr>
            <w:r>
              <w:rPr>
                <w:sz w:val="22"/>
                <w:szCs w:val="22"/>
              </w:rPr>
              <w:t>2 Tage</w:t>
            </w:r>
          </w:p>
        </w:tc>
        <w:tc>
          <w:tcPr>
            <w:tcW w:w="4394" w:type="dxa"/>
            <w:textDirection w:val="btLr"/>
          </w:tcPr>
          <w:p w14:paraId="50844553" w14:textId="2779CEA6" w:rsidR="00FF2B4D" w:rsidRDefault="00FF2B4D" w:rsidP="00FF2B4D">
            <w:pPr>
              <w:ind w:left="113" w:right="113"/>
              <w:jc w:val="center"/>
              <w:rPr>
                <w:sz w:val="22"/>
                <w:szCs w:val="22"/>
              </w:rPr>
            </w:pPr>
          </w:p>
        </w:tc>
        <w:tc>
          <w:tcPr>
            <w:tcW w:w="1559" w:type="dxa"/>
            <w:textDirection w:val="btLr"/>
          </w:tcPr>
          <w:p w14:paraId="7F44FFC8" w14:textId="6BA50EBA" w:rsidR="00FF2B4D" w:rsidRPr="008126D1" w:rsidRDefault="00FF2B4D" w:rsidP="00FF2B4D">
            <w:pPr>
              <w:ind w:left="113" w:right="113"/>
              <w:jc w:val="center"/>
              <w:rPr>
                <w:sz w:val="22"/>
                <w:szCs w:val="22"/>
              </w:rPr>
            </w:pPr>
          </w:p>
        </w:tc>
      </w:tr>
      <w:tr w:rsidR="00FF2B4D" w14:paraId="3A114C4B" w14:textId="099520A7" w:rsidTr="008B238F">
        <w:trPr>
          <w:trHeight w:val="1134"/>
        </w:trPr>
        <w:tc>
          <w:tcPr>
            <w:tcW w:w="567" w:type="dxa"/>
            <w:textDirection w:val="btLr"/>
          </w:tcPr>
          <w:p w14:paraId="7862602B" w14:textId="77777777" w:rsidR="00FF2B4D" w:rsidRPr="00131E6B" w:rsidRDefault="00FF2B4D" w:rsidP="00FF2B4D">
            <w:pPr>
              <w:ind w:left="113" w:right="113"/>
              <w:jc w:val="center"/>
              <w:rPr>
                <w:sz w:val="22"/>
                <w:szCs w:val="22"/>
              </w:rPr>
            </w:pPr>
            <w:r>
              <w:rPr>
                <w:sz w:val="22"/>
                <w:szCs w:val="22"/>
              </w:rPr>
              <w:lastRenderedPageBreak/>
              <w:t>Modul 12</w:t>
            </w:r>
          </w:p>
        </w:tc>
        <w:tc>
          <w:tcPr>
            <w:tcW w:w="2410" w:type="dxa"/>
          </w:tcPr>
          <w:p w14:paraId="71103AD1" w14:textId="77777777" w:rsidR="00FF2B4D" w:rsidRPr="00131E6B" w:rsidRDefault="00FF2B4D" w:rsidP="00FF2B4D">
            <w:pPr>
              <w:rPr>
                <w:sz w:val="22"/>
                <w:szCs w:val="22"/>
              </w:rPr>
            </w:pPr>
            <w:r w:rsidRPr="008126D1">
              <w:rPr>
                <w:sz w:val="22"/>
                <w:szCs w:val="22"/>
              </w:rPr>
              <w:t>Selbstsorge, Fürsorge und Wahrnehmung von Grenzen</w:t>
            </w:r>
          </w:p>
        </w:tc>
        <w:tc>
          <w:tcPr>
            <w:tcW w:w="4815" w:type="dxa"/>
          </w:tcPr>
          <w:p w14:paraId="16AD6508" w14:textId="77777777" w:rsidR="00FF2B4D" w:rsidRDefault="00FF2B4D" w:rsidP="00FF2B4D">
            <w:pPr>
              <w:pStyle w:val="Listenabsatz"/>
              <w:numPr>
                <w:ilvl w:val="0"/>
                <w:numId w:val="20"/>
              </w:numPr>
              <w:pBdr>
                <w:top w:val="nil"/>
                <w:left w:val="nil"/>
                <w:bottom w:val="nil"/>
                <w:right w:val="nil"/>
                <w:between w:val="nil"/>
                <w:bar w:val="nil"/>
              </w:pBdr>
              <w:rPr>
                <w:sz w:val="18"/>
                <w:szCs w:val="18"/>
              </w:rPr>
            </w:pPr>
            <w:r w:rsidRPr="008126D1">
              <w:rPr>
                <w:sz w:val="18"/>
                <w:szCs w:val="18"/>
              </w:rPr>
              <w:t>Authentizität in der Seelsorge</w:t>
            </w:r>
          </w:p>
          <w:p w14:paraId="15099630" w14:textId="77777777" w:rsidR="00FF2B4D" w:rsidRDefault="00FF2B4D" w:rsidP="00FF2B4D">
            <w:pPr>
              <w:pStyle w:val="Listenabsatz"/>
              <w:numPr>
                <w:ilvl w:val="0"/>
                <w:numId w:val="20"/>
              </w:numPr>
              <w:pBdr>
                <w:top w:val="nil"/>
                <w:left w:val="nil"/>
                <w:bottom w:val="nil"/>
                <w:right w:val="nil"/>
                <w:between w:val="nil"/>
                <w:bar w:val="nil"/>
              </w:pBdr>
              <w:rPr>
                <w:sz w:val="18"/>
                <w:szCs w:val="18"/>
              </w:rPr>
            </w:pPr>
            <w:r w:rsidRPr="008126D1">
              <w:rPr>
                <w:sz w:val="18"/>
                <w:szCs w:val="18"/>
              </w:rPr>
              <w:t>Ressourcenorientierter Umgang mit Ohnmacht und Situationen der Hilflosigkeit</w:t>
            </w:r>
          </w:p>
          <w:p w14:paraId="2BD35E58" w14:textId="77777777" w:rsidR="00FF2B4D" w:rsidRDefault="00FF2B4D" w:rsidP="00FF2B4D">
            <w:pPr>
              <w:pStyle w:val="Listenabsatz"/>
              <w:numPr>
                <w:ilvl w:val="0"/>
                <w:numId w:val="20"/>
              </w:numPr>
              <w:pBdr>
                <w:top w:val="nil"/>
                <w:left w:val="nil"/>
                <w:bottom w:val="nil"/>
                <w:right w:val="nil"/>
                <w:between w:val="nil"/>
                <w:bar w:val="nil"/>
              </w:pBdr>
              <w:rPr>
                <w:sz w:val="18"/>
                <w:szCs w:val="18"/>
              </w:rPr>
            </w:pPr>
            <w:r w:rsidRPr="008126D1">
              <w:rPr>
                <w:sz w:val="18"/>
                <w:szCs w:val="18"/>
              </w:rPr>
              <w:t>Elemente für den achtsamen Umgang mit Grenzen</w:t>
            </w:r>
          </w:p>
          <w:p w14:paraId="66D72491" w14:textId="77777777" w:rsidR="00FF2B4D" w:rsidRDefault="00FF2B4D" w:rsidP="00FF2B4D">
            <w:pPr>
              <w:pStyle w:val="Listenabsatz"/>
              <w:numPr>
                <w:ilvl w:val="0"/>
                <w:numId w:val="20"/>
              </w:numPr>
              <w:pBdr>
                <w:top w:val="nil"/>
                <w:left w:val="nil"/>
                <w:bottom w:val="nil"/>
                <w:right w:val="nil"/>
                <w:between w:val="nil"/>
                <w:bar w:val="nil"/>
              </w:pBdr>
              <w:rPr>
                <w:sz w:val="18"/>
                <w:szCs w:val="18"/>
              </w:rPr>
            </w:pPr>
            <w:r w:rsidRPr="008126D1">
              <w:rPr>
                <w:sz w:val="18"/>
                <w:szCs w:val="18"/>
              </w:rPr>
              <w:t>Ressourcen und Strategien für eine wirksame Burnout-Prävention</w:t>
            </w:r>
          </w:p>
          <w:p w14:paraId="66A2BD45" w14:textId="77777777" w:rsidR="00FF2B4D" w:rsidRDefault="00FF2B4D" w:rsidP="00FF2B4D">
            <w:pPr>
              <w:pStyle w:val="Listenabsatz"/>
              <w:numPr>
                <w:ilvl w:val="0"/>
                <w:numId w:val="20"/>
              </w:numPr>
              <w:pBdr>
                <w:top w:val="nil"/>
                <w:left w:val="nil"/>
                <w:bottom w:val="nil"/>
                <w:right w:val="nil"/>
                <w:between w:val="nil"/>
                <w:bar w:val="nil"/>
              </w:pBdr>
              <w:rPr>
                <w:sz w:val="18"/>
                <w:szCs w:val="18"/>
              </w:rPr>
            </w:pPr>
            <w:r w:rsidRPr="008126D1">
              <w:rPr>
                <w:sz w:val="18"/>
                <w:szCs w:val="18"/>
              </w:rPr>
              <w:t>Missbrauchsthematik</w:t>
            </w:r>
          </w:p>
          <w:p w14:paraId="0C43DDCE" w14:textId="77777777" w:rsidR="00FF2B4D" w:rsidRDefault="00FF2B4D" w:rsidP="00FF2B4D">
            <w:pPr>
              <w:pStyle w:val="Listenabsatz"/>
              <w:numPr>
                <w:ilvl w:val="0"/>
                <w:numId w:val="20"/>
              </w:numPr>
              <w:pBdr>
                <w:top w:val="nil"/>
                <w:left w:val="nil"/>
                <w:bottom w:val="nil"/>
                <w:right w:val="nil"/>
                <w:between w:val="nil"/>
                <w:bar w:val="nil"/>
              </w:pBdr>
              <w:rPr>
                <w:sz w:val="18"/>
                <w:szCs w:val="18"/>
              </w:rPr>
            </w:pPr>
            <w:r w:rsidRPr="008126D1">
              <w:rPr>
                <w:sz w:val="18"/>
                <w:szCs w:val="18"/>
              </w:rPr>
              <w:t>Selbstreflexion der eigenen Rolle</w:t>
            </w:r>
          </w:p>
          <w:p w14:paraId="22A0E43B" w14:textId="77777777" w:rsidR="00FF2B4D" w:rsidRDefault="00FF2B4D" w:rsidP="00FF2B4D">
            <w:pPr>
              <w:rPr>
                <w:sz w:val="18"/>
                <w:szCs w:val="18"/>
              </w:rPr>
            </w:pPr>
          </w:p>
          <w:p w14:paraId="11606E59" w14:textId="77777777" w:rsidR="00FF2B4D" w:rsidRPr="00954D4D" w:rsidRDefault="00FF2B4D" w:rsidP="00FF2B4D">
            <w:pPr>
              <w:pStyle w:val="Listenabsatz"/>
              <w:numPr>
                <w:ilvl w:val="0"/>
                <w:numId w:val="9"/>
              </w:numPr>
              <w:pBdr>
                <w:top w:val="nil"/>
                <w:left w:val="nil"/>
                <w:bottom w:val="nil"/>
                <w:right w:val="nil"/>
                <w:between w:val="nil"/>
                <w:bar w:val="nil"/>
              </w:pBdr>
              <w:spacing w:after="120"/>
              <w:rPr>
                <w:sz w:val="18"/>
                <w:szCs w:val="18"/>
              </w:rPr>
            </w:pPr>
            <w:r w:rsidRPr="00954D4D">
              <w:rPr>
                <w:sz w:val="18"/>
                <w:szCs w:val="18"/>
              </w:rPr>
              <w:t xml:space="preserve">Die TN sind sich ihrer Ressourcen und Grenzen bewusst und in der Lage, ihre Seelsorgearbeit in Achtsamkeit sich und andern gegenüber auszuüben; sie kennen konkrete Strategien zur Vermeidung von Burnout und lernen, ihre eigenen Ressourcen zu stärken, um eine erfüllende und effektive Seelsorgepraxis zu gewährleisten; sie sind sensibilisiert für Grenzverletzungen und können entsprechende Warnsignale sowie die Grenzen ihrer Belastbarkeit erkennen; sie </w:t>
            </w:r>
            <w:r>
              <w:rPr>
                <w:sz w:val="18"/>
                <w:szCs w:val="18"/>
              </w:rPr>
              <w:t>kennen entsprechende Hilfsangebote</w:t>
            </w:r>
            <w:r w:rsidRPr="00954D4D">
              <w:rPr>
                <w:sz w:val="18"/>
                <w:szCs w:val="18"/>
              </w:rPr>
              <w:t>.</w:t>
            </w:r>
          </w:p>
        </w:tc>
        <w:tc>
          <w:tcPr>
            <w:tcW w:w="567" w:type="dxa"/>
            <w:textDirection w:val="btLr"/>
          </w:tcPr>
          <w:p w14:paraId="12241905" w14:textId="1738AFCE" w:rsidR="00FF2B4D" w:rsidRDefault="00FF2B4D" w:rsidP="00FF2B4D">
            <w:pPr>
              <w:ind w:left="113" w:right="113"/>
              <w:jc w:val="center"/>
              <w:rPr>
                <w:sz w:val="22"/>
                <w:szCs w:val="22"/>
                <w:lang w:val="en-US"/>
              </w:rPr>
            </w:pPr>
            <w:r>
              <w:rPr>
                <w:sz w:val="22"/>
                <w:szCs w:val="22"/>
                <w:lang w:val="en-US"/>
              </w:rPr>
              <w:t>2 Tage</w:t>
            </w:r>
          </w:p>
        </w:tc>
        <w:tc>
          <w:tcPr>
            <w:tcW w:w="4394" w:type="dxa"/>
            <w:textDirection w:val="btLr"/>
          </w:tcPr>
          <w:p w14:paraId="0DCCF668" w14:textId="06F98236" w:rsidR="00FF2B4D" w:rsidRDefault="00FF2B4D" w:rsidP="00FF2B4D">
            <w:pPr>
              <w:ind w:left="113" w:right="113"/>
              <w:jc w:val="center"/>
              <w:rPr>
                <w:sz w:val="22"/>
                <w:szCs w:val="22"/>
                <w:lang w:val="en-US"/>
              </w:rPr>
            </w:pPr>
          </w:p>
        </w:tc>
        <w:tc>
          <w:tcPr>
            <w:tcW w:w="1559" w:type="dxa"/>
            <w:textDirection w:val="btLr"/>
          </w:tcPr>
          <w:p w14:paraId="3B7607AD" w14:textId="3632EE35" w:rsidR="00FF2B4D" w:rsidRDefault="00FF2B4D" w:rsidP="00FF2B4D">
            <w:pPr>
              <w:ind w:left="113" w:right="113"/>
              <w:jc w:val="center"/>
            </w:pPr>
          </w:p>
        </w:tc>
      </w:tr>
    </w:tbl>
    <w:p w14:paraId="6C801E6D" w14:textId="77777777" w:rsidR="008B238F" w:rsidRDefault="008B238F" w:rsidP="00446E4C"/>
    <w:p w14:paraId="3B72F092" w14:textId="77777777" w:rsidR="00095A76" w:rsidRDefault="00095A76" w:rsidP="00446E4C"/>
    <w:p w14:paraId="37FBBE38" w14:textId="77777777" w:rsidR="00095A76" w:rsidRDefault="00095A76" w:rsidP="00446E4C"/>
    <w:p w14:paraId="2B1B8EAE" w14:textId="77777777" w:rsidR="00095A76" w:rsidRDefault="00095A76" w:rsidP="00446E4C"/>
    <w:p w14:paraId="5DA64BC3" w14:textId="77777777" w:rsidR="00095A76" w:rsidRDefault="00095A76" w:rsidP="00446E4C"/>
    <w:p w14:paraId="7AFCC704" w14:textId="77777777" w:rsidR="00095A76" w:rsidRDefault="00095A76" w:rsidP="00446E4C"/>
    <w:p w14:paraId="1BFC151C" w14:textId="77777777" w:rsidR="00095A76" w:rsidRDefault="00095A76" w:rsidP="00446E4C"/>
    <w:p w14:paraId="02ACA05E" w14:textId="41AC22C3" w:rsidR="00FF2B4D" w:rsidRDefault="00FF2B4D" w:rsidP="0078365D">
      <w:pPr>
        <w:pStyle w:val="berschrift2"/>
      </w:pPr>
      <w:r>
        <w:lastRenderedPageBreak/>
        <w:t xml:space="preserve">Zusätzlich </w:t>
      </w:r>
      <w:r w:rsidR="005972FC">
        <w:t>enthalten bei</w:t>
      </w:r>
      <w:r>
        <w:t xml:space="preserve"> </w:t>
      </w:r>
      <w:r w:rsidR="0078365D">
        <w:t xml:space="preserve">Abschluss </w:t>
      </w:r>
      <w:r>
        <w:t>CAS ASHG der AWS:</w:t>
      </w:r>
    </w:p>
    <w:p w14:paraId="24EF1843" w14:textId="77777777" w:rsidR="00FF2B4D" w:rsidRPr="00FF2B4D" w:rsidRDefault="00FF2B4D" w:rsidP="00FF2B4D">
      <w:pPr>
        <w:rPr>
          <w:b/>
          <w:bCs/>
          <w:lang w:val="de-DE"/>
        </w:rPr>
      </w:pPr>
      <w:r w:rsidRPr="00FF2B4D">
        <w:rPr>
          <w:b/>
          <w:bCs/>
          <w:lang w:val="de-DE"/>
        </w:rPr>
        <w:t xml:space="preserve">Modul A14 </w:t>
      </w:r>
      <w:r w:rsidRPr="00FF2B4D">
        <w:rPr>
          <w:lang w:val="de-DE"/>
        </w:rPr>
        <w:t>/</w:t>
      </w:r>
      <w:r w:rsidRPr="00FF2B4D">
        <w:rPr>
          <w:b/>
          <w:bCs/>
          <w:lang w:val="de-DE"/>
        </w:rPr>
        <w:t xml:space="preserve"> Gruppensupervision</w:t>
      </w: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3500"/>
        <w:gridCol w:w="2416"/>
        <w:gridCol w:w="2173"/>
        <w:gridCol w:w="2218"/>
        <w:gridCol w:w="1557"/>
      </w:tblGrid>
      <w:tr w:rsidR="00FF2B4D" w:rsidRPr="00FF2B4D" w14:paraId="2507704C" w14:textId="77777777" w:rsidTr="0078365D">
        <w:trPr>
          <w:trHeight w:val="429"/>
        </w:trPr>
        <w:tc>
          <w:tcPr>
            <w:tcW w:w="2453" w:type="dxa"/>
            <w:tcBorders>
              <w:top w:val="single" w:sz="4" w:space="0" w:color="auto"/>
              <w:left w:val="single" w:sz="4" w:space="0" w:color="auto"/>
              <w:bottom w:val="single" w:sz="4" w:space="0" w:color="auto"/>
              <w:right w:val="single" w:sz="4" w:space="0" w:color="auto"/>
            </w:tcBorders>
          </w:tcPr>
          <w:p w14:paraId="2C9D3247" w14:textId="77777777" w:rsidR="00FF2B4D" w:rsidRPr="00FF2B4D" w:rsidRDefault="00FF2B4D" w:rsidP="00FF2B4D">
            <w:pPr>
              <w:rPr>
                <w:b/>
                <w:bCs/>
                <w:lang w:val="en-US"/>
              </w:rPr>
            </w:pPr>
          </w:p>
        </w:tc>
        <w:tc>
          <w:tcPr>
            <w:tcW w:w="3500" w:type="dxa"/>
            <w:tcBorders>
              <w:top w:val="single" w:sz="4" w:space="0" w:color="auto"/>
              <w:left w:val="single" w:sz="4" w:space="0" w:color="auto"/>
              <w:bottom w:val="single" w:sz="4" w:space="0" w:color="auto"/>
              <w:right w:val="single" w:sz="4" w:space="0" w:color="auto"/>
            </w:tcBorders>
          </w:tcPr>
          <w:p w14:paraId="259E8F5B" w14:textId="77777777" w:rsidR="00FF2B4D" w:rsidRPr="00FF2B4D" w:rsidRDefault="00FF2B4D" w:rsidP="00FF2B4D"/>
        </w:tc>
        <w:tc>
          <w:tcPr>
            <w:tcW w:w="2416" w:type="dxa"/>
            <w:tcBorders>
              <w:top w:val="single" w:sz="4" w:space="0" w:color="auto"/>
              <w:left w:val="single" w:sz="4" w:space="0" w:color="auto"/>
              <w:bottom w:val="single" w:sz="4" w:space="0" w:color="auto"/>
              <w:right w:val="single" w:sz="4" w:space="0" w:color="auto"/>
            </w:tcBorders>
          </w:tcPr>
          <w:p w14:paraId="4EEE6D6D" w14:textId="77777777" w:rsidR="00FF2B4D" w:rsidRPr="00FF2B4D" w:rsidRDefault="00FF2B4D" w:rsidP="00FF2B4D">
            <w:pPr>
              <w:rPr>
                <w:b/>
                <w:bCs/>
                <w:lang w:val="en-US"/>
              </w:rPr>
            </w:pPr>
          </w:p>
        </w:tc>
        <w:tc>
          <w:tcPr>
            <w:tcW w:w="2173" w:type="dxa"/>
            <w:tcBorders>
              <w:top w:val="single" w:sz="4" w:space="0" w:color="auto"/>
              <w:left w:val="single" w:sz="4" w:space="0" w:color="auto"/>
              <w:bottom w:val="single" w:sz="4" w:space="0" w:color="auto"/>
              <w:right w:val="single" w:sz="4" w:space="0" w:color="auto"/>
            </w:tcBorders>
          </w:tcPr>
          <w:p w14:paraId="2BE8C07F" w14:textId="77777777" w:rsidR="00FF2B4D" w:rsidRPr="00FF2B4D" w:rsidRDefault="00FF2B4D" w:rsidP="00FF2B4D">
            <w:pPr>
              <w:rPr>
                <w:lang w:val="en-US"/>
              </w:rPr>
            </w:pPr>
          </w:p>
        </w:tc>
        <w:tc>
          <w:tcPr>
            <w:tcW w:w="2218" w:type="dxa"/>
          </w:tcPr>
          <w:p w14:paraId="1B2D9012" w14:textId="7488703B" w:rsidR="00FF2B4D" w:rsidRPr="005972FC" w:rsidRDefault="00FF2B4D" w:rsidP="00FF2B4D">
            <w:r w:rsidRPr="00FF2B4D">
              <w:rPr>
                <w:b/>
                <w:bCs/>
                <w:sz w:val="22"/>
                <w:szCs w:val="22"/>
              </w:rPr>
              <w:t xml:space="preserve">Wo angeeignet? Besuchte Kurse/ Weiterbildungen? </w:t>
            </w:r>
          </w:p>
        </w:tc>
        <w:tc>
          <w:tcPr>
            <w:tcW w:w="1557" w:type="dxa"/>
          </w:tcPr>
          <w:p w14:paraId="3DFCC467" w14:textId="54D2654B" w:rsidR="00FF2B4D" w:rsidRPr="00FF2B4D" w:rsidRDefault="00FF2B4D" w:rsidP="00FF2B4D">
            <w:pPr>
              <w:rPr>
                <w:lang w:val="en-US"/>
              </w:rPr>
            </w:pPr>
            <w:r w:rsidRPr="00FF2B4D">
              <w:rPr>
                <w:b/>
                <w:bCs/>
                <w:sz w:val="22"/>
                <w:szCs w:val="22"/>
              </w:rPr>
              <w:t xml:space="preserve">Erfüllungs-grad </w:t>
            </w:r>
            <w:r w:rsidR="00095A76">
              <w:rPr>
                <w:b/>
                <w:bCs/>
                <w:sz w:val="22"/>
                <w:szCs w:val="22"/>
              </w:rPr>
              <w:t>(0-5)</w:t>
            </w:r>
          </w:p>
        </w:tc>
      </w:tr>
      <w:tr w:rsidR="00FF2B4D" w:rsidRPr="00FF2B4D" w14:paraId="1A2BCAAB" w14:textId="59291EDB" w:rsidTr="0078365D">
        <w:trPr>
          <w:trHeight w:val="429"/>
        </w:trPr>
        <w:tc>
          <w:tcPr>
            <w:tcW w:w="2453" w:type="dxa"/>
            <w:tcBorders>
              <w:top w:val="single" w:sz="4" w:space="0" w:color="auto"/>
              <w:left w:val="single" w:sz="4" w:space="0" w:color="auto"/>
              <w:bottom w:val="single" w:sz="4" w:space="0" w:color="auto"/>
              <w:right w:val="single" w:sz="4" w:space="0" w:color="auto"/>
            </w:tcBorders>
            <w:hideMark/>
          </w:tcPr>
          <w:p w14:paraId="03827FA3" w14:textId="77777777" w:rsidR="00FF2B4D" w:rsidRPr="00FF2B4D" w:rsidRDefault="00FF2B4D" w:rsidP="00FF2B4D">
            <w:pPr>
              <w:rPr>
                <w:b/>
                <w:bCs/>
                <w:sz w:val="22"/>
                <w:szCs w:val="22"/>
                <w:lang w:val="en-US"/>
              </w:rPr>
            </w:pPr>
            <w:r w:rsidRPr="00FF2B4D">
              <w:rPr>
                <w:b/>
                <w:bCs/>
                <w:sz w:val="22"/>
                <w:szCs w:val="22"/>
                <w:lang w:val="en-US"/>
              </w:rPr>
              <w:t>ECTS-</w:t>
            </w:r>
            <w:proofErr w:type="spellStart"/>
            <w:r w:rsidRPr="00FF2B4D">
              <w:rPr>
                <w:b/>
                <w:bCs/>
                <w:sz w:val="22"/>
                <w:szCs w:val="22"/>
                <w:lang w:val="en-US"/>
              </w:rPr>
              <w:t>Punkte</w:t>
            </w:r>
            <w:proofErr w:type="spellEnd"/>
          </w:p>
        </w:tc>
        <w:tc>
          <w:tcPr>
            <w:tcW w:w="3500" w:type="dxa"/>
            <w:tcBorders>
              <w:top w:val="single" w:sz="4" w:space="0" w:color="auto"/>
              <w:left w:val="single" w:sz="4" w:space="0" w:color="auto"/>
              <w:bottom w:val="single" w:sz="4" w:space="0" w:color="auto"/>
              <w:right w:val="single" w:sz="4" w:space="0" w:color="auto"/>
            </w:tcBorders>
            <w:hideMark/>
          </w:tcPr>
          <w:p w14:paraId="406733A8" w14:textId="77777777" w:rsidR="00FF2B4D" w:rsidRPr="00FF2B4D" w:rsidRDefault="00FF2B4D" w:rsidP="00FF2B4D">
            <w:pPr>
              <w:rPr>
                <w:sz w:val="22"/>
                <w:szCs w:val="22"/>
              </w:rPr>
            </w:pPr>
            <w:r w:rsidRPr="00FF2B4D">
              <w:rPr>
                <w:sz w:val="22"/>
                <w:szCs w:val="22"/>
              </w:rPr>
              <w:t>1 ECTS-Punkt (inkl. Selbststudium und Leistungskontrolle)</w:t>
            </w:r>
          </w:p>
        </w:tc>
        <w:tc>
          <w:tcPr>
            <w:tcW w:w="2416" w:type="dxa"/>
            <w:tcBorders>
              <w:top w:val="single" w:sz="4" w:space="0" w:color="auto"/>
              <w:left w:val="single" w:sz="4" w:space="0" w:color="auto"/>
              <w:bottom w:val="single" w:sz="4" w:space="0" w:color="auto"/>
              <w:right w:val="single" w:sz="4" w:space="0" w:color="auto"/>
            </w:tcBorders>
            <w:hideMark/>
          </w:tcPr>
          <w:p w14:paraId="52358AA6" w14:textId="77777777" w:rsidR="00FF2B4D" w:rsidRPr="00FF2B4D" w:rsidRDefault="00FF2B4D" w:rsidP="00FF2B4D">
            <w:pPr>
              <w:rPr>
                <w:sz w:val="22"/>
                <w:szCs w:val="22"/>
                <w:lang w:val="en-US"/>
              </w:rPr>
            </w:pPr>
            <w:proofErr w:type="spellStart"/>
            <w:r w:rsidRPr="00FF2B4D">
              <w:rPr>
                <w:b/>
                <w:bCs/>
                <w:sz w:val="22"/>
                <w:szCs w:val="22"/>
                <w:lang w:val="en-US"/>
              </w:rPr>
              <w:t>Umfang</w:t>
            </w:r>
            <w:proofErr w:type="spellEnd"/>
          </w:p>
        </w:tc>
        <w:tc>
          <w:tcPr>
            <w:tcW w:w="2173" w:type="dxa"/>
            <w:tcBorders>
              <w:top w:val="single" w:sz="4" w:space="0" w:color="auto"/>
              <w:left w:val="single" w:sz="4" w:space="0" w:color="auto"/>
              <w:bottom w:val="single" w:sz="4" w:space="0" w:color="auto"/>
              <w:right w:val="single" w:sz="4" w:space="0" w:color="auto"/>
            </w:tcBorders>
            <w:hideMark/>
          </w:tcPr>
          <w:p w14:paraId="6B14DB3E" w14:textId="77777777" w:rsidR="00FF2B4D" w:rsidRPr="00FF2B4D" w:rsidRDefault="00FF2B4D" w:rsidP="00FF2B4D">
            <w:pPr>
              <w:rPr>
                <w:sz w:val="22"/>
                <w:szCs w:val="22"/>
                <w:lang w:val="en-US"/>
              </w:rPr>
            </w:pPr>
            <w:r w:rsidRPr="00FF2B4D">
              <w:rPr>
                <w:sz w:val="22"/>
                <w:szCs w:val="22"/>
                <w:lang w:val="en-US"/>
              </w:rPr>
              <w:t>6 Supervisions-</w:t>
            </w:r>
            <w:proofErr w:type="spellStart"/>
            <w:r w:rsidRPr="00FF2B4D">
              <w:rPr>
                <w:sz w:val="22"/>
                <w:szCs w:val="22"/>
                <w:lang w:val="en-US"/>
              </w:rPr>
              <w:t>halbtage</w:t>
            </w:r>
            <w:proofErr w:type="spellEnd"/>
            <w:r w:rsidRPr="00FF2B4D">
              <w:rPr>
                <w:sz w:val="22"/>
                <w:szCs w:val="22"/>
                <w:lang w:val="en-US"/>
              </w:rPr>
              <w:t xml:space="preserve"> à 3h</w:t>
            </w:r>
          </w:p>
        </w:tc>
        <w:tc>
          <w:tcPr>
            <w:tcW w:w="2218" w:type="dxa"/>
          </w:tcPr>
          <w:p w14:paraId="17B22327" w14:textId="77777777" w:rsidR="00FF2B4D" w:rsidRPr="00C83C73" w:rsidRDefault="00FF2B4D" w:rsidP="00FF2B4D">
            <w:pPr>
              <w:rPr>
                <w:sz w:val="22"/>
                <w:szCs w:val="22"/>
                <w:lang w:val="en-US"/>
              </w:rPr>
            </w:pPr>
          </w:p>
        </w:tc>
        <w:tc>
          <w:tcPr>
            <w:tcW w:w="1557" w:type="dxa"/>
          </w:tcPr>
          <w:p w14:paraId="199197FE" w14:textId="77777777" w:rsidR="00FF2B4D" w:rsidRPr="00C83C73" w:rsidRDefault="00FF2B4D" w:rsidP="00FF2B4D">
            <w:pPr>
              <w:rPr>
                <w:sz w:val="22"/>
                <w:szCs w:val="22"/>
                <w:lang w:val="en-US"/>
              </w:rPr>
            </w:pPr>
          </w:p>
        </w:tc>
      </w:tr>
      <w:tr w:rsidR="00FF2B4D" w:rsidRPr="00FF2B4D" w14:paraId="1BBEA4BD" w14:textId="50EA5470" w:rsidTr="0078365D">
        <w:trPr>
          <w:trHeight w:val="300"/>
        </w:trPr>
        <w:tc>
          <w:tcPr>
            <w:tcW w:w="2453" w:type="dxa"/>
            <w:tcBorders>
              <w:top w:val="single" w:sz="4" w:space="0" w:color="auto"/>
              <w:left w:val="single" w:sz="4" w:space="0" w:color="auto"/>
              <w:bottom w:val="single" w:sz="4" w:space="0" w:color="auto"/>
              <w:right w:val="single" w:sz="4" w:space="0" w:color="auto"/>
            </w:tcBorders>
            <w:hideMark/>
          </w:tcPr>
          <w:p w14:paraId="1E261241" w14:textId="77777777" w:rsidR="00FF2B4D" w:rsidRPr="00FF2B4D" w:rsidRDefault="00FF2B4D" w:rsidP="00FF2B4D">
            <w:pPr>
              <w:rPr>
                <w:b/>
                <w:bCs/>
                <w:sz w:val="22"/>
                <w:szCs w:val="22"/>
                <w:lang w:val="en-US"/>
              </w:rPr>
            </w:pPr>
            <w:proofErr w:type="spellStart"/>
            <w:r w:rsidRPr="00FF2B4D">
              <w:rPr>
                <w:b/>
                <w:bCs/>
                <w:sz w:val="22"/>
                <w:szCs w:val="22"/>
                <w:lang w:val="en-US"/>
              </w:rPr>
              <w:t>Lerninhalte</w:t>
            </w:r>
            <w:proofErr w:type="spellEnd"/>
          </w:p>
        </w:tc>
        <w:tc>
          <w:tcPr>
            <w:tcW w:w="8089" w:type="dxa"/>
            <w:gridSpan w:val="3"/>
            <w:tcBorders>
              <w:top w:val="single" w:sz="4" w:space="0" w:color="auto"/>
              <w:left w:val="single" w:sz="4" w:space="0" w:color="auto"/>
              <w:bottom w:val="single" w:sz="4" w:space="0" w:color="auto"/>
              <w:right w:val="single" w:sz="4" w:space="0" w:color="auto"/>
            </w:tcBorders>
          </w:tcPr>
          <w:p w14:paraId="7E72F8C5" w14:textId="52950A99" w:rsidR="00FF2B4D" w:rsidRPr="00FF2B4D" w:rsidRDefault="00FF2B4D" w:rsidP="0078365D">
            <w:pPr>
              <w:rPr>
                <w:sz w:val="22"/>
                <w:szCs w:val="22"/>
              </w:rPr>
            </w:pPr>
            <w:proofErr w:type="spellStart"/>
            <w:r w:rsidRPr="00FF2B4D">
              <w:rPr>
                <w:sz w:val="22"/>
                <w:szCs w:val="22"/>
              </w:rPr>
              <w:t>Supervisorische</w:t>
            </w:r>
            <w:proofErr w:type="spellEnd"/>
            <w:r w:rsidRPr="00FF2B4D">
              <w:rPr>
                <w:sz w:val="22"/>
                <w:szCs w:val="22"/>
              </w:rPr>
              <w:t xml:space="preserve"> Reflexion der eigenen Seelsorgepraxis mit älteren Menschen und des Lernprozesses im CAS</w:t>
            </w:r>
          </w:p>
        </w:tc>
        <w:tc>
          <w:tcPr>
            <w:tcW w:w="2218" w:type="dxa"/>
          </w:tcPr>
          <w:p w14:paraId="230C20B2" w14:textId="77777777" w:rsidR="00FF2B4D" w:rsidRPr="00C83C73" w:rsidRDefault="00FF2B4D" w:rsidP="00FF2B4D">
            <w:pPr>
              <w:rPr>
                <w:sz w:val="22"/>
                <w:szCs w:val="22"/>
              </w:rPr>
            </w:pPr>
          </w:p>
        </w:tc>
        <w:tc>
          <w:tcPr>
            <w:tcW w:w="1557" w:type="dxa"/>
          </w:tcPr>
          <w:p w14:paraId="48B620E8" w14:textId="77777777" w:rsidR="00FF2B4D" w:rsidRPr="00C83C73" w:rsidRDefault="00FF2B4D" w:rsidP="00FF2B4D">
            <w:pPr>
              <w:rPr>
                <w:sz w:val="22"/>
                <w:szCs w:val="22"/>
              </w:rPr>
            </w:pPr>
          </w:p>
        </w:tc>
      </w:tr>
    </w:tbl>
    <w:p w14:paraId="74015CA9" w14:textId="77777777" w:rsidR="00FF2B4D" w:rsidRPr="00FF2B4D" w:rsidRDefault="00FF2B4D" w:rsidP="00FF2B4D">
      <w:pPr>
        <w:rPr>
          <w:lang w:val="de-DE"/>
        </w:rPr>
      </w:pPr>
    </w:p>
    <w:p w14:paraId="734CB255" w14:textId="77777777" w:rsidR="00FF2B4D" w:rsidRPr="00FF2B4D" w:rsidRDefault="00FF2B4D" w:rsidP="00FF2B4D">
      <w:pPr>
        <w:rPr>
          <w:b/>
          <w:bCs/>
          <w:lang w:val="de-DE"/>
        </w:rPr>
      </w:pPr>
      <w:r w:rsidRPr="00FF2B4D">
        <w:rPr>
          <w:b/>
          <w:bCs/>
          <w:lang w:val="de-DE"/>
        </w:rPr>
        <w:t xml:space="preserve">Modul A15 </w:t>
      </w:r>
      <w:r w:rsidRPr="00FF2B4D">
        <w:rPr>
          <w:lang w:val="de-DE"/>
        </w:rPr>
        <w:t>/</w:t>
      </w:r>
      <w:r w:rsidRPr="00FF2B4D">
        <w:rPr>
          <w:b/>
          <w:bCs/>
          <w:lang w:val="de-DE"/>
        </w:rPr>
        <w:t xml:space="preserve"> Praxisgemeinschaft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3501"/>
        <w:gridCol w:w="2416"/>
        <w:gridCol w:w="2227"/>
        <w:gridCol w:w="2203"/>
        <w:gridCol w:w="1482"/>
      </w:tblGrid>
      <w:tr w:rsidR="00FF2B4D" w:rsidRPr="00FF2B4D" w14:paraId="7F78F529" w14:textId="780AB999" w:rsidTr="0078365D">
        <w:trPr>
          <w:trHeight w:val="429"/>
        </w:trPr>
        <w:tc>
          <w:tcPr>
            <w:tcW w:w="2453" w:type="dxa"/>
            <w:tcBorders>
              <w:top w:val="single" w:sz="4" w:space="0" w:color="auto"/>
              <w:left w:val="single" w:sz="4" w:space="0" w:color="auto"/>
              <w:bottom w:val="single" w:sz="4" w:space="0" w:color="auto"/>
              <w:right w:val="single" w:sz="4" w:space="0" w:color="auto"/>
            </w:tcBorders>
          </w:tcPr>
          <w:p w14:paraId="7F951345" w14:textId="77777777" w:rsidR="00FF2B4D" w:rsidRPr="00FF2B4D" w:rsidRDefault="00FF2B4D" w:rsidP="00FF2B4D">
            <w:pPr>
              <w:rPr>
                <w:b/>
                <w:bCs/>
                <w:lang w:val="en-US"/>
              </w:rPr>
            </w:pPr>
          </w:p>
        </w:tc>
        <w:tc>
          <w:tcPr>
            <w:tcW w:w="3501" w:type="dxa"/>
            <w:tcBorders>
              <w:top w:val="single" w:sz="4" w:space="0" w:color="auto"/>
              <w:left w:val="single" w:sz="4" w:space="0" w:color="auto"/>
              <w:bottom w:val="single" w:sz="4" w:space="0" w:color="auto"/>
              <w:right w:val="single" w:sz="4" w:space="0" w:color="auto"/>
            </w:tcBorders>
          </w:tcPr>
          <w:p w14:paraId="15112EE9" w14:textId="77777777" w:rsidR="00FF2B4D" w:rsidRPr="00FF2B4D" w:rsidRDefault="00FF2B4D" w:rsidP="00FF2B4D"/>
        </w:tc>
        <w:tc>
          <w:tcPr>
            <w:tcW w:w="2416" w:type="dxa"/>
            <w:tcBorders>
              <w:top w:val="single" w:sz="4" w:space="0" w:color="auto"/>
              <w:left w:val="single" w:sz="4" w:space="0" w:color="auto"/>
              <w:bottom w:val="single" w:sz="4" w:space="0" w:color="auto"/>
              <w:right w:val="single" w:sz="4" w:space="0" w:color="auto"/>
            </w:tcBorders>
          </w:tcPr>
          <w:p w14:paraId="4F416966" w14:textId="77777777" w:rsidR="00FF2B4D" w:rsidRPr="00FF2B4D" w:rsidRDefault="00FF2B4D" w:rsidP="00FF2B4D">
            <w:pPr>
              <w:rPr>
                <w:b/>
                <w:bCs/>
                <w:lang w:val="en-US"/>
              </w:rPr>
            </w:pPr>
          </w:p>
        </w:tc>
        <w:tc>
          <w:tcPr>
            <w:tcW w:w="2227" w:type="dxa"/>
            <w:tcBorders>
              <w:top w:val="single" w:sz="4" w:space="0" w:color="auto"/>
              <w:left w:val="single" w:sz="4" w:space="0" w:color="auto"/>
              <w:bottom w:val="single" w:sz="4" w:space="0" w:color="auto"/>
              <w:right w:val="single" w:sz="4" w:space="0" w:color="auto"/>
            </w:tcBorders>
          </w:tcPr>
          <w:p w14:paraId="1B755635" w14:textId="77777777" w:rsidR="00FF2B4D" w:rsidRPr="00FF2B4D" w:rsidRDefault="00FF2B4D" w:rsidP="00FF2B4D">
            <w:pPr>
              <w:rPr>
                <w:lang w:val="en-US"/>
              </w:rPr>
            </w:pPr>
          </w:p>
        </w:tc>
        <w:tc>
          <w:tcPr>
            <w:tcW w:w="2203" w:type="dxa"/>
          </w:tcPr>
          <w:p w14:paraId="5BF1D607" w14:textId="3C224EAD" w:rsidR="00FF2B4D" w:rsidRPr="005972FC" w:rsidRDefault="00FF2B4D" w:rsidP="00FF2B4D">
            <w:r w:rsidRPr="00FF2B4D">
              <w:rPr>
                <w:b/>
                <w:bCs/>
                <w:sz w:val="22"/>
                <w:szCs w:val="22"/>
              </w:rPr>
              <w:t xml:space="preserve">Wo angeeignet? Besuchte Kurse/ Weiterbildungen? </w:t>
            </w:r>
          </w:p>
        </w:tc>
        <w:tc>
          <w:tcPr>
            <w:tcW w:w="1482" w:type="dxa"/>
          </w:tcPr>
          <w:p w14:paraId="4E7F28DA" w14:textId="4D8156BC" w:rsidR="00FF2B4D" w:rsidRPr="00FF2B4D" w:rsidRDefault="00FF2B4D" w:rsidP="00FF2B4D">
            <w:pPr>
              <w:rPr>
                <w:lang w:val="en-US"/>
              </w:rPr>
            </w:pPr>
            <w:r w:rsidRPr="00FF2B4D">
              <w:rPr>
                <w:b/>
                <w:bCs/>
                <w:sz w:val="22"/>
                <w:szCs w:val="22"/>
              </w:rPr>
              <w:t xml:space="preserve">Erfüllungs-grad </w:t>
            </w:r>
            <w:r w:rsidR="00095A76">
              <w:rPr>
                <w:b/>
                <w:bCs/>
                <w:sz w:val="22"/>
                <w:szCs w:val="22"/>
              </w:rPr>
              <w:t>(0-5)</w:t>
            </w:r>
          </w:p>
        </w:tc>
      </w:tr>
      <w:tr w:rsidR="00FF2B4D" w:rsidRPr="00FF2B4D" w14:paraId="0CF56E27" w14:textId="7F4F2036" w:rsidTr="0078365D">
        <w:trPr>
          <w:trHeight w:val="429"/>
        </w:trPr>
        <w:tc>
          <w:tcPr>
            <w:tcW w:w="2453" w:type="dxa"/>
            <w:tcBorders>
              <w:top w:val="single" w:sz="4" w:space="0" w:color="auto"/>
              <w:left w:val="single" w:sz="4" w:space="0" w:color="auto"/>
              <w:bottom w:val="single" w:sz="4" w:space="0" w:color="auto"/>
              <w:right w:val="single" w:sz="4" w:space="0" w:color="auto"/>
            </w:tcBorders>
            <w:hideMark/>
          </w:tcPr>
          <w:p w14:paraId="6062594B" w14:textId="77777777" w:rsidR="00FF2B4D" w:rsidRPr="00FF2B4D" w:rsidRDefault="00FF2B4D" w:rsidP="00FF2B4D">
            <w:pPr>
              <w:rPr>
                <w:b/>
                <w:bCs/>
                <w:sz w:val="22"/>
                <w:szCs w:val="22"/>
                <w:lang w:val="en-US"/>
              </w:rPr>
            </w:pPr>
            <w:r w:rsidRPr="00FF2B4D">
              <w:rPr>
                <w:b/>
                <w:bCs/>
                <w:sz w:val="22"/>
                <w:szCs w:val="22"/>
                <w:lang w:val="en-US"/>
              </w:rPr>
              <w:t>ECTS-</w:t>
            </w:r>
            <w:proofErr w:type="spellStart"/>
            <w:r w:rsidRPr="00FF2B4D">
              <w:rPr>
                <w:b/>
                <w:bCs/>
                <w:sz w:val="22"/>
                <w:szCs w:val="22"/>
                <w:lang w:val="en-US"/>
              </w:rPr>
              <w:t>Punkte</w:t>
            </w:r>
            <w:proofErr w:type="spellEnd"/>
          </w:p>
        </w:tc>
        <w:tc>
          <w:tcPr>
            <w:tcW w:w="3501" w:type="dxa"/>
            <w:tcBorders>
              <w:top w:val="single" w:sz="4" w:space="0" w:color="auto"/>
              <w:left w:val="single" w:sz="4" w:space="0" w:color="auto"/>
              <w:bottom w:val="single" w:sz="4" w:space="0" w:color="auto"/>
              <w:right w:val="single" w:sz="4" w:space="0" w:color="auto"/>
            </w:tcBorders>
            <w:hideMark/>
          </w:tcPr>
          <w:p w14:paraId="38087A2C" w14:textId="77777777" w:rsidR="00FF2B4D" w:rsidRPr="00FF2B4D" w:rsidRDefault="00FF2B4D" w:rsidP="00FF2B4D">
            <w:pPr>
              <w:rPr>
                <w:sz w:val="22"/>
                <w:szCs w:val="22"/>
              </w:rPr>
            </w:pPr>
            <w:r w:rsidRPr="00FF2B4D">
              <w:rPr>
                <w:sz w:val="22"/>
                <w:szCs w:val="22"/>
              </w:rPr>
              <w:t>1 ECTS-Punkt (inkl. Selbststudium und Leistungskontrolle)</w:t>
            </w:r>
          </w:p>
        </w:tc>
        <w:tc>
          <w:tcPr>
            <w:tcW w:w="2416" w:type="dxa"/>
            <w:tcBorders>
              <w:top w:val="single" w:sz="4" w:space="0" w:color="auto"/>
              <w:left w:val="single" w:sz="4" w:space="0" w:color="auto"/>
              <w:bottom w:val="single" w:sz="4" w:space="0" w:color="auto"/>
              <w:right w:val="single" w:sz="4" w:space="0" w:color="auto"/>
            </w:tcBorders>
            <w:hideMark/>
          </w:tcPr>
          <w:p w14:paraId="3843C15A" w14:textId="77777777" w:rsidR="00FF2B4D" w:rsidRPr="00FF2B4D" w:rsidRDefault="00FF2B4D" w:rsidP="00FF2B4D">
            <w:pPr>
              <w:rPr>
                <w:sz w:val="22"/>
                <w:szCs w:val="22"/>
                <w:lang w:val="en-US"/>
              </w:rPr>
            </w:pPr>
            <w:proofErr w:type="spellStart"/>
            <w:r w:rsidRPr="00FF2B4D">
              <w:rPr>
                <w:b/>
                <w:bCs/>
                <w:sz w:val="22"/>
                <w:szCs w:val="22"/>
                <w:lang w:val="en-US"/>
              </w:rPr>
              <w:t>Umfang</w:t>
            </w:r>
            <w:proofErr w:type="spellEnd"/>
          </w:p>
        </w:tc>
        <w:tc>
          <w:tcPr>
            <w:tcW w:w="2227" w:type="dxa"/>
            <w:tcBorders>
              <w:top w:val="single" w:sz="4" w:space="0" w:color="auto"/>
              <w:left w:val="single" w:sz="4" w:space="0" w:color="auto"/>
              <w:bottom w:val="single" w:sz="4" w:space="0" w:color="auto"/>
              <w:right w:val="single" w:sz="4" w:space="0" w:color="auto"/>
            </w:tcBorders>
            <w:hideMark/>
          </w:tcPr>
          <w:p w14:paraId="1A5D6B98" w14:textId="77777777" w:rsidR="00FF2B4D" w:rsidRPr="00FF2B4D" w:rsidRDefault="00FF2B4D" w:rsidP="00FF2B4D">
            <w:pPr>
              <w:rPr>
                <w:sz w:val="22"/>
                <w:szCs w:val="22"/>
                <w:lang w:val="en-US"/>
              </w:rPr>
            </w:pPr>
            <w:r w:rsidRPr="00FF2B4D">
              <w:rPr>
                <w:sz w:val="22"/>
                <w:szCs w:val="22"/>
                <w:lang w:val="en-US"/>
              </w:rPr>
              <w:t xml:space="preserve">3 </w:t>
            </w:r>
            <w:proofErr w:type="spellStart"/>
            <w:r w:rsidRPr="00FF2B4D">
              <w:rPr>
                <w:sz w:val="22"/>
                <w:szCs w:val="22"/>
                <w:lang w:val="en-US"/>
              </w:rPr>
              <w:t>Besprechungen</w:t>
            </w:r>
            <w:proofErr w:type="spellEnd"/>
            <w:r w:rsidRPr="00FF2B4D">
              <w:rPr>
                <w:sz w:val="22"/>
                <w:szCs w:val="22"/>
                <w:lang w:val="en-US"/>
              </w:rPr>
              <w:t xml:space="preserve"> in </w:t>
            </w:r>
            <w:proofErr w:type="spellStart"/>
            <w:r w:rsidRPr="00FF2B4D">
              <w:rPr>
                <w:sz w:val="22"/>
                <w:szCs w:val="22"/>
                <w:lang w:val="en-US"/>
              </w:rPr>
              <w:t>Eigengestaltung</w:t>
            </w:r>
            <w:proofErr w:type="spellEnd"/>
          </w:p>
        </w:tc>
        <w:tc>
          <w:tcPr>
            <w:tcW w:w="2203" w:type="dxa"/>
          </w:tcPr>
          <w:p w14:paraId="68613049" w14:textId="77777777" w:rsidR="00FF2B4D" w:rsidRPr="00C83C73" w:rsidRDefault="00FF2B4D" w:rsidP="00FF2B4D">
            <w:pPr>
              <w:rPr>
                <w:sz w:val="22"/>
                <w:szCs w:val="22"/>
                <w:lang w:val="en-US"/>
              </w:rPr>
            </w:pPr>
          </w:p>
        </w:tc>
        <w:tc>
          <w:tcPr>
            <w:tcW w:w="1482" w:type="dxa"/>
          </w:tcPr>
          <w:p w14:paraId="1993C2D6" w14:textId="77777777" w:rsidR="00FF2B4D" w:rsidRPr="00C83C73" w:rsidRDefault="00FF2B4D" w:rsidP="00FF2B4D">
            <w:pPr>
              <w:rPr>
                <w:sz w:val="22"/>
                <w:szCs w:val="22"/>
                <w:lang w:val="en-US"/>
              </w:rPr>
            </w:pPr>
          </w:p>
        </w:tc>
      </w:tr>
      <w:tr w:rsidR="00FF2B4D" w:rsidRPr="00FF2B4D" w14:paraId="2EBABE40" w14:textId="5920C44A" w:rsidTr="0078365D">
        <w:trPr>
          <w:trHeight w:val="300"/>
        </w:trPr>
        <w:tc>
          <w:tcPr>
            <w:tcW w:w="2453" w:type="dxa"/>
            <w:tcBorders>
              <w:top w:val="single" w:sz="4" w:space="0" w:color="auto"/>
              <w:left w:val="single" w:sz="4" w:space="0" w:color="auto"/>
              <w:bottom w:val="single" w:sz="4" w:space="0" w:color="auto"/>
              <w:right w:val="single" w:sz="4" w:space="0" w:color="auto"/>
            </w:tcBorders>
            <w:hideMark/>
          </w:tcPr>
          <w:p w14:paraId="7B4454CB" w14:textId="77777777" w:rsidR="00FF2B4D" w:rsidRPr="00FF2B4D" w:rsidRDefault="00FF2B4D" w:rsidP="00FF2B4D">
            <w:pPr>
              <w:rPr>
                <w:b/>
                <w:bCs/>
                <w:sz w:val="22"/>
                <w:szCs w:val="22"/>
                <w:lang w:val="en-US"/>
              </w:rPr>
            </w:pPr>
            <w:proofErr w:type="spellStart"/>
            <w:r w:rsidRPr="00FF2B4D">
              <w:rPr>
                <w:b/>
                <w:bCs/>
                <w:sz w:val="22"/>
                <w:szCs w:val="22"/>
                <w:lang w:val="en-US"/>
              </w:rPr>
              <w:t>Lerninhalte</w:t>
            </w:r>
            <w:proofErr w:type="spellEnd"/>
          </w:p>
        </w:tc>
        <w:tc>
          <w:tcPr>
            <w:tcW w:w="8144" w:type="dxa"/>
            <w:gridSpan w:val="3"/>
            <w:tcBorders>
              <w:top w:val="single" w:sz="4" w:space="0" w:color="auto"/>
              <w:left w:val="single" w:sz="4" w:space="0" w:color="auto"/>
              <w:bottom w:val="single" w:sz="4" w:space="0" w:color="auto"/>
              <w:right w:val="single" w:sz="4" w:space="0" w:color="auto"/>
            </w:tcBorders>
          </w:tcPr>
          <w:p w14:paraId="4FF96C40" w14:textId="03258CBE" w:rsidR="00FF2B4D" w:rsidRPr="00FF2B4D" w:rsidRDefault="00FF2B4D" w:rsidP="0078365D">
            <w:pPr>
              <w:rPr>
                <w:sz w:val="22"/>
                <w:szCs w:val="22"/>
              </w:rPr>
            </w:pPr>
            <w:r w:rsidRPr="00FF2B4D">
              <w:rPr>
                <w:sz w:val="22"/>
                <w:szCs w:val="22"/>
              </w:rPr>
              <w:t>Selbstorganisierte Intervision zur Vor- und Nacharbeit von Lernprozessen und der Arbeit an selbstgewählten Themen (Literatur u.a.)</w:t>
            </w:r>
          </w:p>
        </w:tc>
        <w:tc>
          <w:tcPr>
            <w:tcW w:w="2203" w:type="dxa"/>
          </w:tcPr>
          <w:p w14:paraId="1FC89AB8" w14:textId="77777777" w:rsidR="00FF2B4D" w:rsidRPr="00C83C73" w:rsidRDefault="00FF2B4D" w:rsidP="00FF2B4D">
            <w:pPr>
              <w:rPr>
                <w:sz w:val="22"/>
                <w:szCs w:val="22"/>
              </w:rPr>
            </w:pPr>
          </w:p>
        </w:tc>
        <w:tc>
          <w:tcPr>
            <w:tcW w:w="1482" w:type="dxa"/>
          </w:tcPr>
          <w:p w14:paraId="59172ACA" w14:textId="77777777" w:rsidR="00FF2B4D" w:rsidRPr="00C83C73" w:rsidRDefault="00FF2B4D" w:rsidP="00FF2B4D">
            <w:pPr>
              <w:rPr>
                <w:sz w:val="22"/>
                <w:szCs w:val="22"/>
              </w:rPr>
            </w:pPr>
          </w:p>
        </w:tc>
      </w:tr>
    </w:tbl>
    <w:p w14:paraId="26A086FA" w14:textId="77777777" w:rsidR="00FF2B4D" w:rsidRDefault="00FF2B4D" w:rsidP="00FF2B4D">
      <w:pPr>
        <w:rPr>
          <w:lang w:val="de-DE"/>
        </w:rPr>
      </w:pPr>
    </w:p>
    <w:p w14:paraId="324CB920" w14:textId="77777777" w:rsidR="00095A76" w:rsidRDefault="00095A76" w:rsidP="00FF2B4D">
      <w:pPr>
        <w:rPr>
          <w:lang w:val="de-DE"/>
        </w:rPr>
      </w:pPr>
    </w:p>
    <w:p w14:paraId="34CA2797" w14:textId="77777777" w:rsidR="00095A76" w:rsidRPr="00FF2B4D" w:rsidRDefault="00095A76" w:rsidP="00FF2B4D">
      <w:pPr>
        <w:rPr>
          <w:lang w:val="de-DE"/>
        </w:rPr>
      </w:pPr>
    </w:p>
    <w:p w14:paraId="7766F0DF" w14:textId="77777777" w:rsidR="00FF2B4D" w:rsidRPr="00FF2B4D" w:rsidRDefault="00FF2B4D" w:rsidP="00FF2B4D">
      <w:pPr>
        <w:rPr>
          <w:b/>
          <w:bCs/>
          <w:lang w:val="en-US"/>
        </w:rPr>
      </w:pPr>
      <w:proofErr w:type="spellStart"/>
      <w:r w:rsidRPr="00FF2B4D">
        <w:rPr>
          <w:b/>
          <w:bCs/>
          <w:lang w:val="en-US"/>
        </w:rPr>
        <w:lastRenderedPageBreak/>
        <w:t>Studiengangübergreifende</w:t>
      </w:r>
      <w:proofErr w:type="spellEnd"/>
      <w:r w:rsidRPr="00FF2B4D">
        <w:rPr>
          <w:b/>
          <w:bCs/>
          <w:lang w:val="en-US"/>
        </w:rPr>
        <w:t xml:space="preserve"> B-Module</w:t>
      </w: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2"/>
        <w:gridCol w:w="3501"/>
        <w:gridCol w:w="2416"/>
        <w:gridCol w:w="2266"/>
        <w:gridCol w:w="2124"/>
        <w:gridCol w:w="1558"/>
      </w:tblGrid>
      <w:tr w:rsidR="00FF2B4D" w:rsidRPr="00FF2B4D" w14:paraId="2CA8B528" w14:textId="75CBCABE" w:rsidTr="0078365D">
        <w:trPr>
          <w:trHeight w:val="429"/>
        </w:trPr>
        <w:tc>
          <w:tcPr>
            <w:tcW w:w="2452" w:type="dxa"/>
            <w:tcBorders>
              <w:top w:val="single" w:sz="4" w:space="0" w:color="auto"/>
              <w:left w:val="single" w:sz="4" w:space="0" w:color="auto"/>
              <w:bottom w:val="single" w:sz="4" w:space="0" w:color="auto"/>
              <w:right w:val="single" w:sz="4" w:space="0" w:color="auto"/>
            </w:tcBorders>
          </w:tcPr>
          <w:p w14:paraId="4F2B3ADA" w14:textId="77777777" w:rsidR="00FF2B4D" w:rsidRPr="00FF2B4D" w:rsidRDefault="00FF2B4D" w:rsidP="00FF2B4D">
            <w:pPr>
              <w:rPr>
                <w:b/>
                <w:bCs/>
                <w:lang w:val="en-US"/>
              </w:rPr>
            </w:pPr>
          </w:p>
        </w:tc>
        <w:tc>
          <w:tcPr>
            <w:tcW w:w="3501" w:type="dxa"/>
            <w:tcBorders>
              <w:top w:val="single" w:sz="4" w:space="0" w:color="auto"/>
              <w:left w:val="single" w:sz="4" w:space="0" w:color="auto"/>
              <w:bottom w:val="single" w:sz="4" w:space="0" w:color="auto"/>
              <w:right w:val="single" w:sz="4" w:space="0" w:color="auto"/>
            </w:tcBorders>
          </w:tcPr>
          <w:p w14:paraId="487D966F" w14:textId="77777777" w:rsidR="00FF2B4D" w:rsidRPr="00FF2B4D" w:rsidRDefault="00FF2B4D" w:rsidP="00FF2B4D"/>
        </w:tc>
        <w:tc>
          <w:tcPr>
            <w:tcW w:w="2416" w:type="dxa"/>
            <w:tcBorders>
              <w:top w:val="single" w:sz="4" w:space="0" w:color="auto"/>
              <w:left w:val="single" w:sz="4" w:space="0" w:color="auto"/>
              <w:bottom w:val="single" w:sz="4" w:space="0" w:color="auto"/>
              <w:right w:val="single" w:sz="4" w:space="0" w:color="auto"/>
            </w:tcBorders>
          </w:tcPr>
          <w:p w14:paraId="150106FB" w14:textId="77777777" w:rsidR="00FF2B4D" w:rsidRPr="00FF2B4D" w:rsidRDefault="00FF2B4D" w:rsidP="00FF2B4D">
            <w:pPr>
              <w:rPr>
                <w:b/>
                <w:bCs/>
                <w:lang w:val="en-US"/>
              </w:rPr>
            </w:pPr>
          </w:p>
        </w:tc>
        <w:tc>
          <w:tcPr>
            <w:tcW w:w="2266" w:type="dxa"/>
            <w:tcBorders>
              <w:top w:val="single" w:sz="4" w:space="0" w:color="auto"/>
              <w:left w:val="single" w:sz="4" w:space="0" w:color="auto"/>
              <w:bottom w:val="single" w:sz="4" w:space="0" w:color="auto"/>
              <w:right w:val="single" w:sz="4" w:space="0" w:color="auto"/>
            </w:tcBorders>
          </w:tcPr>
          <w:p w14:paraId="637578D0" w14:textId="77777777" w:rsidR="00FF2B4D" w:rsidRPr="00FF2B4D" w:rsidRDefault="00FF2B4D" w:rsidP="00FF2B4D">
            <w:pPr>
              <w:rPr>
                <w:lang w:val="en-US"/>
              </w:rPr>
            </w:pPr>
          </w:p>
        </w:tc>
        <w:tc>
          <w:tcPr>
            <w:tcW w:w="2124" w:type="dxa"/>
          </w:tcPr>
          <w:p w14:paraId="4714DCCF" w14:textId="0B3111E7" w:rsidR="00FF2B4D" w:rsidRPr="005972FC" w:rsidRDefault="00FF2B4D" w:rsidP="00FF2B4D">
            <w:r w:rsidRPr="00FF2B4D">
              <w:rPr>
                <w:b/>
                <w:bCs/>
                <w:sz w:val="22"/>
                <w:szCs w:val="22"/>
              </w:rPr>
              <w:t xml:space="preserve">Wo angeeignet? Besuchte Kurse/ Weiterbildungen? </w:t>
            </w:r>
          </w:p>
        </w:tc>
        <w:tc>
          <w:tcPr>
            <w:tcW w:w="1558" w:type="dxa"/>
          </w:tcPr>
          <w:p w14:paraId="262DD3BC" w14:textId="11DEF945" w:rsidR="00FF2B4D" w:rsidRPr="00FF2B4D" w:rsidRDefault="00FF2B4D" w:rsidP="00FF2B4D">
            <w:pPr>
              <w:rPr>
                <w:lang w:val="en-US"/>
              </w:rPr>
            </w:pPr>
            <w:r w:rsidRPr="00FF2B4D">
              <w:rPr>
                <w:b/>
                <w:bCs/>
                <w:sz w:val="22"/>
                <w:szCs w:val="22"/>
              </w:rPr>
              <w:t xml:space="preserve">Erfüllungs-grad </w:t>
            </w:r>
            <w:r w:rsidR="00095A76">
              <w:rPr>
                <w:b/>
                <w:bCs/>
                <w:sz w:val="22"/>
                <w:szCs w:val="22"/>
              </w:rPr>
              <w:t>(0-5)</w:t>
            </w:r>
          </w:p>
        </w:tc>
      </w:tr>
      <w:tr w:rsidR="00FF2B4D" w:rsidRPr="00FF2B4D" w14:paraId="07B05D16" w14:textId="47209EC0" w:rsidTr="0078365D">
        <w:trPr>
          <w:trHeight w:val="429"/>
        </w:trPr>
        <w:tc>
          <w:tcPr>
            <w:tcW w:w="2452" w:type="dxa"/>
            <w:tcBorders>
              <w:top w:val="single" w:sz="4" w:space="0" w:color="auto"/>
              <w:left w:val="single" w:sz="4" w:space="0" w:color="auto"/>
              <w:bottom w:val="single" w:sz="4" w:space="0" w:color="auto"/>
              <w:right w:val="single" w:sz="4" w:space="0" w:color="auto"/>
            </w:tcBorders>
            <w:hideMark/>
          </w:tcPr>
          <w:p w14:paraId="433382DD" w14:textId="77777777" w:rsidR="00FF2B4D" w:rsidRPr="00FF2B4D" w:rsidRDefault="00FF2B4D" w:rsidP="00FF2B4D">
            <w:pPr>
              <w:rPr>
                <w:b/>
                <w:bCs/>
                <w:sz w:val="22"/>
                <w:szCs w:val="22"/>
                <w:lang w:val="en-US"/>
              </w:rPr>
            </w:pPr>
            <w:r w:rsidRPr="00FF2B4D">
              <w:rPr>
                <w:b/>
                <w:bCs/>
                <w:sz w:val="22"/>
                <w:szCs w:val="22"/>
                <w:lang w:val="en-US"/>
              </w:rPr>
              <w:t>ECTS-</w:t>
            </w:r>
            <w:proofErr w:type="spellStart"/>
            <w:r w:rsidRPr="00FF2B4D">
              <w:rPr>
                <w:b/>
                <w:bCs/>
                <w:sz w:val="22"/>
                <w:szCs w:val="22"/>
                <w:lang w:val="en-US"/>
              </w:rPr>
              <w:t>Punkte</w:t>
            </w:r>
            <w:proofErr w:type="spellEnd"/>
          </w:p>
        </w:tc>
        <w:tc>
          <w:tcPr>
            <w:tcW w:w="3501" w:type="dxa"/>
            <w:tcBorders>
              <w:top w:val="single" w:sz="4" w:space="0" w:color="auto"/>
              <w:left w:val="single" w:sz="4" w:space="0" w:color="auto"/>
              <w:bottom w:val="single" w:sz="4" w:space="0" w:color="auto"/>
              <w:right w:val="single" w:sz="4" w:space="0" w:color="auto"/>
            </w:tcBorders>
            <w:hideMark/>
          </w:tcPr>
          <w:p w14:paraId="2A3028D6" w14:textId="77777777" w:rsidR="00FF2B4D" w:rsidRPr="00FF2B4D" w:rsidRDefault="00FF2B4D" w:rsidP="00FF2B4D">
            <w:pPr>
              <w:rPr>
                <w:sz w:val="22"/>
                <w:szCs w:val="22"/>
              </w:rPr>
            </w:pPr>
            <w:r w:rsidRPr="00FF2B4D">
              <w:rPr>
                <w:sz w:val="22"/>
                <w:szCs w:val="22"/>
              </w:rPr>
              <w:t>2 ECTS-Punkte (inkl. Selbststudium und Leistungskontrolle)</w:t>
            </w:r>
          </w:p>
        </w:tc>
        <w:tc>
          <w:tcPr>
            <w:tcW w:w="2416" w:type="dxa"/>
            <w:tcBorders>
              <w:top w:val="single" w:sz="4" w:space="0" w:color="auto"/>
              <w:left w:val="single" w:sz="4" w:space="0" w:color="auto"/>
              <w:bottom w:val="single" w:sz="4" w:space="0" w:color="auto"/>
              <w:right w:val="single" w:sz="4" w:space="0" w:color="auto"/>
            </w:tcBorders>
            <w:hideMark/>
          </w:tcPr>
          <w:p w14:paraId="149B5756" w14:textId="77777777" w:rsidR="00FF2B4D" w:rsidRPr="00FF2B4D" w:rsidRDefault="00FF2B4D" w:rsidP="00FF2B4D">
            <w:pPr>
              <w:rPr>
                <w:sz w:val="22"/>
                <w:szCs w:val="22"/>
                <w:lang w:val="en-US"/>
              </w:rPr>
            </w:pPr>
            <w:proofErr w:type="spellStart"/>
            <w:r w:rsidRPr="00FF2B4D">
              <w:rPr>
                <w:b/>
                <w:bCs/>
                <w:sz w:val="22"/>
                <w:szCs w:val="22"/>
                <w:lang w:val="en-US"/>
              </w:rPr>
              <w:t>Umfang</w:t>
            </w:r>
            <w:proofErr w:type="spellEnd"/>
          </w:p>
        </w:tc>
        <w:tc>
          <w:tcPr>
            <w:tcW w:w="2266" w:type="dxa"/>
            <w:tcBorders>
              <w:top w:val="single" w:sz="4" w:space="0" w:color="auto"/>
              <w:left w:val="single" w:sz="4" w:space="0" w:color="auto"/>
              <w:bottom w:val="single" w:sz="4" w:space="0" w:color="auto"/>
              <w:right w:val="single" w:sz="4" w:space="0" w:color="auto"/>
            </w:tcBorders>
            <w:hideMark/>
          </w:tcPr>
          <w:p w14:paraId="26723D8F" w14:textId="77777777" w:rsidR="00FF2B4D" w:rsidRPr="00FF2B4D" w:rsidRDefault="00FF2B4D" w:rsidP="00FF2B4D">
            <w:pPr>
              <w:rPr>
                <w:sz w:val="22"/>
                <w:szCs w:val="22"/>
                <w:lang w:val="en-US"/>
              </w:rPr>
            </w:pPr>
            <w:r w:rsidRPr="00FF2B4D">
              <w:rPr>
                <w:sz w:val="22"/>
                <w:szCs w:val="22"/>
                <w:lang w:val="en-US"/>
              </w:rPr>
              <w:t>2 x 2 Tage</w:t>
            </w:r>
          </w:p>
        </w:tc>
        <w:tc>
          <w:tcPr>
            <w:tcW w:w="2124" w:type="dxa"/>
          </w:tcPr>
          <w:p w14:paraId="58777E33" w14:textId="77777777" w:rsidR="00FF2B4D" w:rsidRPr="00C83C73" w:rsidRDefault="00FF2B4D" w:rsidP="00FF2B4D">
            <w:pPr>
              <w:rPr>
                <w:sz w:val="22"/>
                <w:szCs w:val="22"/>
                <w:lang w:val="en-US"/>
              </w:rPr>
            </w:pPr>
          </w:p>
        </w:tc>
        <w:tc>
          <w:tcPr>
            <w:tcW w:w="1558" w:type="dxa"/>
          </w:tcPr>
          <w:p w14:paraId="49770238" w14:textId="77777777" w:rsidR="00FF2B4D" w:rsidRPr="00C83C73" w:rsidRDefault="00FF2B4D" w:rsidP="00FF2B4D">
            <w:pPr>
              <w:rPr>
                <w:sz w:val="22"/>
                <w:szCs w:val="22"/>
                <w:lang w:val="en-US"/>
              </w:rPr>
            </w:pPr>
          </w:p>
        </w:tc>
      </w:tr>
      <w:tr w:rsidR="00FF2B4D" w:rsidRPr="00FF2B4D" w14:paraId="0E02892F" w14:textId="5CE9366C" w:rsidTr="0078365D">
        <w:trPr>
          <w:trHeight w:val="300"/>
        </w:trPr>
        <w:tc>
          <w:tcPr>
            <w:tcW w:w="2452" w:type="dxa"/>
            <w:tcBorders>
              <w:top w:val="single" w:sz="4" w:space="0" w:color="auto"/>
              <w:left w:val="single" w:sz="4" w:space="0" w:color="auto"/>
              <w:bottom w:val="single" w:sz="4" w:space="0" w:color="auto"/>
              <w:right w:val="single" w:sz="4" w:space="0" w:color="auto"/>
            </w:tcBorders>
            <w:hideMark/>
          </w:tcPr>
          <w:p w14:paraId="54992D3D" w14:textId="77777777" w:rsidR="00FF2B4D" w:rsidRPr="00FF2B4D" w:rsidRDefault="00FF2B4D" w:rsidP="00FF2B4D">
            <w:pPr>
              <w:rPr>
                <w:b/>
                <w:bCs/>
                <w:sz w:val="22"/>
                <w:szCs w:val="22"/>
                <w:lang w:val="en-US"/>
              </w:rPr>
            </w:pPr>
            <w:proofErr w:type="spellStart"/>
            <w:r w:rsidRPr="00FF2B4D">
              <w:rPr>
                <w:b/>
                <w:bCs/>
                <w:sz w:val="22"/>
                <w:szCs w:val="22"/>
                <w:lang w:val="en-US"/>
              </w:rPr>
              <w:t>Lernziele</w:t>
            </w:r>
            <w:proofErr w:type="spellEnd"/>
          </w:p>
        </w:tc>
        <w:tc>
          <w:tcPr>
            <w:tcW w:w="8183" w:type="dxa"/>
            <w:gridSpan w:val="3"/>
            <w:tcBorders>
              <w:top w:val="single" w:sz="4" w:space="0" w:color="auto"/>
              <w:left w:val="single" w:sz="4" w:space="0" w:color="auto"/>
              <w:bottom w:val="single" w:sz="4" w:space="0" w:color="auto"/>
              <w:right w:val="single" w:sz="4" w:space="0" w:color="auto"/>
            </w:tcBorders>
          </w:tcPr>
          <w:p w14:paraId="4E96E601" w14:textId="4DC4CAFA" w:rsidR="00FF2B4D" w:rsidRPr="00FF2B4D" w:rsidRDefault="00FF2B4D" w:rsidP="0078365D">
            <w:pPr>
              <w:rPr>
                <w:sz w:val="22"/>
                <w:szCs w:val="22"/>
              </w:rPr>
            </w:pPr>
            <w:r w:rsidRPr="00FF2B4D">
              <w:rPr>
                <w:sz w:val="22"/>
                <w:szCs w:val="22"/>
              </w:rPr>
              <w:t>Die Teilnehmenden kennen neuste Entwicklungen in den Bereichen Seelsorge, Pastoralpsychologie, Spiritual Care oder angrenzenden Disziplinen.</w:t>
            </w:r>
          </w:p>
        </w:tc>
        <w:tc>
          <w:tcPr>
            <w:tcW w:w="2124" w:type="dxa"/>
          </w:tcPr>
          <w:p w14:paraId="2746DC2A" w14:textId="77777777" w:rsidR="00FF2B4D" w:rsidRPr="00C83C73" w:rsidRDefault="00FF2B4D" w:rsidP="00FF2B4D">
            <w:pPr>
              <w:rPr>
                <w:sz w:val="22"/>
                <w:szCs w:val="22"/>
              </w:rPr>
            </w:pPr>
          </w:p>
        </w:tc>
        <w:tc>
          <w:tcPr>
            <w:tcW w:w="1558" w:type="dxa"/>
          </w:tcPr>
          <w:p w14:paraId="79D9C45E" w14:textId="77777777" w:rsidR="00FF2B4D" w:rsidRPr="00C83C73" w:rsidRDefault="00FF2B4D" w:rsidP="00FF2B4D">
            <w:pPr>
              <w:rPr>
                <w:sz w:val="22"/>
                <w:szCs w:val="22"/>
              </w:rPr>
            </w:pPr>
          </w:p>
        </w:tc>
      </w:tr>
      <w:tr w:rsidR="00FF2B4D" w:rsidRPr="00FF2B4D" w14:paraId="1C08F581" w14:textId="324F4302" w:rsidTr="0078365D">
        <w:trPr>
          <w:trHeight w:val="300"/>
        </w:trPr>
        <w:tc>
          <w:tcPr>
            <w:tcW w:w="2452" w:type="dxa"/>
            <w:tcBorders>
              <w:top w:val="single" w:sz="4" w:space="0" w:color="auto"/>
              <w:left w:val="single" w:sz="4" w:space="0" w:color="auto"/>
              <w:bottom w:val="single" w:sz="4" w:space="0" w:color="auto"/>
              <w:right w:val="single" w:sz="4" w:space="0" w:color="auto"/>
            </w:tcBorders>
            <w:hideMark/>
          </w:tcPr>
          <w:p w14:paraId="12559B3B" w14:textId="77777777" w:rsidR="00FF2B4D" w:rsidRPr="00FF2B4D" w:rsidRDefault="00FF2B4D" w:rsidP="00FF2B4D">
            <w:pPr>
              <w:rPr>
                <w:b/>
                <w:bCs/>
                <w:sz w:val="22"/>
                <w:szCs w:val="22"/>
                <w:lang w:val="en-US"/>
              </w:rPr>
            </w:pPr>
            <w:proofErr w:type="spellStart"/>
            <w:r w:rsidRPr="00FF2B4D">
              <w:rPr>
                <w:b/>
                <w:bCs/>
                <w:sz w:val="22"/>
                <w:szCs w:val="22"/>
                <w:lang w:val="en-US"/>
              </w:rPr>
              <w:t>Lerninhalte</w:t>
            </w:r>
            <w:proofErr w:type="spellEnd"/>
          </w:p>
        </w:tc>
        <w:tc>
          <w:tcPr>
            <w:tcW w:w="8183" w:type="dxa"/>
            <w:gridSpan w:val="3"/>
            <w:tcBorders>
              <w:top w:val="single" w:sz="4" w:space="0" w:color="auto"/>
              <w:left w:val="single" w:sz="4" w:space="0" w:color="auto"/>
              <w:bottom w:val="single" w:sz="4" w:space="0" w:color="auto"/>
              <w:right w:val="single" w:sz="4" w:space="0" w:color="auto"/>
            </w:tcBorders>
          </w:tcPr>
          <w:p w14:paraId="6335A507" w14:textId="11ABB403" w:rsidR="00FF2B4D" w:rsidRPr="00FF2B4D" w:rsidRDefault="00FF2B4D" w:rsidP="0078365D">
            <w:pPr>
              <w:rPr>
                <w:sz w:val="22"/>
                <w:szCs w:val="22"/>
              </w:rPr>
            </w:pPr>
            <w:r w:rsidRPr="00FF2B4D">
              <w:rPr>
                <w:sz w:val="22"/>
                <w:szCs w:val="22"/>
              </w:rPr>
              <w:t>Studiengangübergreifende B-Module sind thematische Vertiefungsmodule, die von Teilnehmenden aus allen Weiterbildungsstudiengängen im Bereich Seelsorge an der Universität Bern und/oder der Theologischen Hochschule Chur besucht werden können. Es werden zwei studiengangübergreifende B-Module (bzw. ein viertägiges) besucht.</w:t>
            </w:r>
          </w:p>
        </w:tc>
        <w:tc>
          <w:tcPr>
            <w:tcW w:w="2124" w:type="dxa"/>
          </w:tcPr>
          <w:p w14:paraId="13AE7C77" w14:textId="77777777" w:rsidR="00FF2B4D" w:rsidRPr="00C83C73" w:rsidRDefault="00FF2B4D" w:rsidP="00FF2B4D">
            <w:pPr>
              <w:rPr>
                <w:sz w:val="22"/>
                <w:szCs w:val="22"/>
              </w:rPr>
            </w:pPr>
          </w:p>
        </w:tc>
        <w:tc>
          <w:tcPr>
            <w:tcW w:w="1558" w:type="dxa"/>
          </w:tcPr>
          <w:p w14:paraId="25CA7D1E" w14:textId="77777777" w:rsidR="00FF2B4D" w:rsidRPr="00C83C73" w:rsidRDefault="00FF2B4D" w:rsidP="00FF2B4D">
            <w:pPr>
              <w:rPr>
                <w:sz w:val="22"/>
                <w:szCs w:val="22"/>
              </w:rPr>
            </w:pPr>
          </w:p>
        </w:tc>
      </w:tr>
    </w:tbl>
    <w:p w14:paraId="495F28E5" w14:textId="77777777" w:rsidR="00FF2B4D" w:rsidRPr="00446E4C" w:rsidRDefault="00FF2B4D" w:rsidP="00446E4C"/>
    <w:sectPr w:rsidR="00FF2B4D" w:rsidRPr="00446E4C" w:rsidSect="00446E4C">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1FB7C" w14:textId="77777777" w:rsidR="00D95E3A" w:rsidRDefault="00D95E3A" w:rsidP="003D1931">
      <w:pPr>
        <w:spacing w:after="0" w:line="240" w:lineRule="auto"/>
      </w:pPr>
      <w:r>
        <w:separator/>
      </w:r>
    </w:p>
  </w:endnote>
  <w:endnote w:type="continuationSeparator" w:id="0">
    <w:p w14:paraId="18C37273" w14:textId="77777777" w:rsidR="00D95E3A" w:rsidRDefault="00D95E3A" w:rsidP="003D1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094F6" w14:textId="77777777" w:rsidR="00D95E3A" w:rsidRDefault="00D95E3A" w:rsidP="003D1931">
      <w:pPr>
        <w:spacing w:after="0" w:line="240" w:lineRule="auto"/>
      </w:pPr>
      <w:r>
        <w:separator/>
      </w:r>
    </w:p>
  </w:footnote>
  <w:footnote w:type="continuationSeparator" w:id="0">
    <w:p w14:paraId="75507C45" w14:textId="77777777" w:rsidR="00D95E3A" w:rsidRDefault="00D95E3A" w:rsidP="003D1931">
      <w:pPr>
        <w:spacing w:after="0" w:line="240" w:lineRule="auto"/>
      </w:pPr>
      <w:r>
        <w:continuationSeparator/>
      </w:r>
    </w:p>
  </w:footnote>
  <w:footnote w:id="1">
    <w:p w14:paraId="0F9F55DC" w14:textId="16097DBE" w:rsidR="00095A76" w:rsidRDefault="00095A76">
      <w:pPr>
        <w:pStyle w:val="Funotentext"/>
      </w:pPr>
      <w:r>
        <w:rPr>
          <w:rStyle w:val="Funotenzeichen"/>
        </w:rPr>
        <w:footnoteRef/>
      </w:r>
      <w:r>
        <w:t xml:space="preserve"> 0 = gar nicht erfüllt; 5 = vollständig erfüllt (erworbene Kompetenz [s. Pfeil] und </w:t>
      </w:r>
      <w:r>
        <w:t>Dauer Weiterbildung</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448D0"/>
    <w:multiLevelType w:val="hybridMultilevel"/>
    <w:tmpl w:val="40B6CFAA"/>
    <w:lvl w:ilvl="0" w:tplc="0409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21381C87"/>
    <w:multiLevelType w:val="hybridMultilevel"/>
    <w:tmpl w:val="430C6F6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68C13D6"/>
    <w:multiLevelType w:val="hybridMultilevel"/>
    <w:tmpl w:val="45E6EA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81B4D0C"/>
    <w:multiLevelType w:val="hybridMultilevel"/>
    <w:tmpl w:val="9A82DA8A"/>
    <w:lvl w:ilvl="0" w:tplc="C602D7E2">
      <w:numFmt w:val="bullet"/>
      <w:lvlText w:val="•"/>
      <w:lvlJc w:val="left"/>
      <w:pPr>
        <w:ind w:left="1065" w:hanging="705"/>
      </w:pPr>
      <w:rPr>
        <w:rFonts w:ascii="Aptos" w:eastAsiaTheme="minorHAnsi" w:hAnsi="Apto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8895A5F"/>
    <w:multiLevelType w:val="hybridMultilevel"/>
    <w:tmpl w:val="33F6E564"/>
    <w:lvl w:ilvl="0" w:tplc="08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9633AD8"/>
    <w:multiLevelType w:val="hybridMultilevel"/>
    <w:tmpl w:val="2F926730"/>
    <w:lvl w:ilvl="0" w:tplc="31EC9D12">
      <w:start w:val="1"/>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3D2A3EA5"/>
    <w:multiLevelType w:val="hybridMultilevel"/>
    <w:tmpl w:val="E0F262F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42033A96"/>
    <w:multiLevelType w:val="hybridMultilevel"/>
    <w:tmpl w:val="AE0A665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9E174AB"/>
    <w:multiLevelType w:val="hybridMultilevel"/>
    <w:tmpl w:val="4E7411B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50714DD6"/>
    <w:multiLevelType w:val="hybridMultilevel"/>
    <w:tmpl w:val="BED8D8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50ED4BE6"/>
    <w:multiLevelType w:val="hybridMultilevel"/>
    <w:tmpl w:val="F0AEDC9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51EB7BC1"/>
    <w:multiLevelType w:val="hybridMultilevel"/>
    <w:tmpl w:val="D088699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53D73967"/>
    <w:multiLevelType w:val="hybridMultilevel"/>
    <w:tmpl w:val="B2305442"/>
    <w:lvl w:ilvl="0" w:tplc="C602D7E2">
      <w:numFmt w:val="bullet"/>
      <w:lvlText w:val="•"/>
      <w:lvlJc w:val="left"/>
      <w:pPr>
        <w:ind w:left="1065" w:hanging="705"/>
      </w:pPr>
      <w:rPr>
        <w:rFonts w:ascii="Aptos" w:eastAsiaTheme="minorHAnsi" w:hAnsi="Apto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558A5E6C"/>
    <w:multiLevelType w:val="hybridMultilevel"/>
    <w:tmpl w:val="3ED2781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59CA50B5"/>
    <w:multiLevelType w:val="hybridMultilevel"/>
    <w:tmpl w:val="074EA3C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5E4007D8"/>
    <w:multiLevelType w:val="hybridMultilevel"/>
    <w:tmpl w:val="40B48DE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60FA3547"/>
    <w:multiLevelType w:val="hybridMultilevel"/>
    <w:tmpl w:val="3AF2D91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69BF1C84"/>
    <w:multiLevelType w:val="hybridMultilevel"/>
    <w:tmpl w:val="71FC31AE"/>
    <w:lvl w:ilvl="0" w:tplc="C602D7E2">
      <w:numFmt w:val="bullet"/>
      <w:lvlText w:val="•"/>
      <w:lvlJc w:val="left"/>
      <w:pPr>
        <w:ind w:left="1065" w:hanging="705"/>
      </w:pPr>
      <w:rPr>
        <w:rFonts w:ascii="Aptos" w:eastAsiaTheme="minorHAnsi" w:hAnsi="Apto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6F0E3DBC"/>
    <w:multiLevelType w:val="hybridMultilevel"/>
    <w:tmpl w:val="12F6E04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77390D05"/>
    <w:multiLevelType w:val="hybridMultilevel"/>
    <w:tmpl w:val="6F2A2AE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320891073">
    <w:abstractNumId w:val="16"/>
  </w:num>
  <w:num w:numId="2" w16cid:durableId="1797603721">
    <w:abstractNumId w:val="13"/>
  </w:num>
  <w:num w:numId="3" w16cid:durableId="1163622788">
    <w:abstractNumId w:val="5"/>
  </w:num>
  <w:num w:numId="4" w16cid:durableId="207839589">
    <w:abstractNumId w:val="2"/>
  </w:num>
  <w:num w:numId="5" w16cid:durableId="762258446">
    <w:abstractNumId w:val="3"/>
  </w:num>
  <w:num w:numId="6" w16cid:durableId="1500540307">
    <w:abstractNumId w:val="17"/>
  </w:num>
  <w:num w:numId="7" w16cid:durableId="1388188805">
    <w:abstractNumId w:val="12"/>
  </w:num>
  <w:num w:numId="8" w16cid:durableId="1922056204">
    <w:abstractNumId w:val="15"/>
  </w:num>
  <w:num w:numId="9" w16cid:durableId="1776048684">
    <w:abstractNumId w:val="0"/>
  </w:num>
  <w:num w:numId="10" w16cid:durableId="1147628421">
    <w:abstractNumId w:val="4"/>
  </w:num>
  <w:num w:numId="11" w16cid:durableId="1972319564">
    <w:abstractNumId w:val="18"/>
  </w:num>
  <w:num w:numId="12" w16cid:durableId="2019504630">
    <w:abstractNumId w:val="19"/>
  </w:num>
  <w:num w:numId="13" w16cid:durableId="1537353969">
    <w:abstractNumId w:val="10"/>
  </w:num>
  <w:num w:numId="14" w16cid:durableId="98960729">
    <w:abstractNumId w:val="8"/>
  </w:num>
  <w:num w:numId="15" w16cid:durableId="669061535">
    <w:abstractNumId w:val="6"/>
  </w:num>
  <w:num w:numId="16" w16cid:durableId="382679555">
    <w:abstractNumId w:val="7"/>
  </w:num>
  <w:num w:numId="17" w16cid:durableId="1885406218">
    <w:abstractNumId w:val="1"/>
  </w:num>
  <w:num w:numId="18" w16cid:durableId="854465292">
    <w:abstractNumId w:val="9"/>
  </w:num>
  <w:num w:numId="19" w16cid:durableId="485979792">
    <w:abstractNumId w:val="11"/>
  </w:num>
  <w:num w:numId="20" w16cid:durableId="20693316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E4C"/>
    <w:rsid w:val="00081720"/>
    <w:rsid w:val="00095A76"/>
    <w:rsid w:val="000C27AF"/>
    <w:rsid w:val="0010497B"/>
    <w:rsid w:val="00194737"/>
    <w:rsid w:val="00253114"/>
    <w:rsid w:val="003C3817"/>
    <w:rsid w:val="003D1931"/>
    <w:rsid w:val="00446E4C"/>
    <w:rsid w:val="004572FE"/>
    <w:rsid w:val="004B0B43"/>
    <w:rsid w:val="004D5BC5"/>
    <w:rsid w:val="005554D4"/>
    <w:rsid w:val="005972FC"/>
    <w:rsid w:val="0078365D"/>
    <w:rsid w:val="007A58D6"/>
    <w:rsid w:val="00887442"/>
    <w:rsid w:val="008B238F"/>
    <w:rsid w:val="00987D61"/>
    <w:rsid w:val="00C353B0"/>
    <w:rsid w:val="00C83C73"/>
    <w:rsid w:val="00D10950"/>
    <w:rsid w:val="00D47813"/>
    <w:rsid w:val="00D56D29"/>
    <w:rsid w:val="00D85FEA"/>
    <w:rsid w:val="00D95E3A"/>
    <w:rsid w:val="00EA7287"/>
    <w:rsid w:val="00FB5EEF"/>
    <w:rsid w:val="00FE7E64"/>
    <w:rsid w:val="00FF2B4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94FC6"/>
  <w15:chartTrackingRefBased/>
  <w15:docId w15:val="{A4321C12-E1ED-4235-BF9A-32CF34287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46E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446E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446E4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46E4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46E4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46E4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46E4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46E4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46E4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46E4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446E4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446E4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46E4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46E4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46E4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46E4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46E4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46E4C"/>
    <w:rPr>
      <w:rFonts w:eastAsiaTheme="majorEastAsia" w:cstheme="majorBidi"/>
      <w:color w:val="272727" w:themeColor="text1" w:themeTint="D8"/>
    </w:rPr>
  </w:style>
  <w:style w:type="paragraph" w:styleId="Titel">
    <w:name w:val="Title"/>
    <w:basedOn w:val="Standard"/>
    <w:next w:val="Standard"/>
    <w:link w:val="TitelZchn"/>
    <w:uiPriority w:val="10"/>
    <w:qFormat/>
    <w:rsid w:val="00446E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46E4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46E4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46E4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46E4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46E4C"/>
    <w:rPr>
      <w:i/>
      <w:iCs/>
      <w:color w:val="404040" w:themeColor="text1" w:themeTint="BF"/>
    </w:rPr>
  </w:style>
  <w:style w:type="paragraph" w:styleId="Listenabsatz">
    <w:name w:val="List Paragraph"/>
    <w:basedOn w:val="Standard"/>
    <w:uiPriority w:val="34"/>
    <w:qFormat/>
    <w:rsid w:val="00446E4C"/>
    <w:pPr>
      <w:ind w:left="720"/>
      <w:contextualSpacing/>
    </w:pPr>
  </w:style>
  <w:style w:type="character" w:styleId="IntensiveHervorhebung">
    <w:name w:val="Intense Emphasis"/>
    <w:basedOn w:val="Absatz-Standardschriftart"/>
    <w:uiPriority w:val="21"/>
    <w:qFormat/>
    <w:rsid w:val="00446E4C"/>
    <w:rPr>
      <w:i/>
      <w:iCs/>
      <w:color w:val="0F4761" w:themeColor="accent1" w:themeShade="BF"/>
    </w:rPr>
  </w:style>
  <w:style w:type="paragraph" w:styleId="IntensivesZitat">
    <w:name w:val="Intense Quote"/>
    <w:basedOn w:val="Standard"/>
    <w:next w:val="Standard"/>
    <w:link w:val="IntensivesZitatZchn"/>
    <w:uiPriority w:val="30"/>
    <w:qFormat/>
    <w:rsid w:val="00446E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46E4C"/>
    <w:rPr>
      <w:i/>
      <w:iCs/>
      <w:color w:val="0F4761" w:themeColor="accent1" w:themeShade="BF"/>
    </w:rPr>
  </w:style>
  <w:style w:type="character" w:styleId="IntensiverVerweis">
    <w:name w:val="Intense Reference"/>
    <w:basedOn w:val="Absatz-Standardschriftart"/>
    <w:uiPriority w:val="32"/>
    <w:qFormat/>
    <w:rsid w:val="00446E4C"/>
    <w:rPr>
      <w:b/>
      <w:bCs/>
      <w:smallCaps/>
      <w:color w:val="0F4761" w:themeColor="accent1" w:themeShade="BF"/>
      <w:spacing w:val="5"/>
    </w:rPr>
  </w:style>
  <w:style w:type="table" w:styleId="Tabellenraster">
    <w:name w:val="Table Grid"/>
    <w:basedOn w:val="NormaleTabelle"/>
    <w:uiPriority w:val="39"/>
    <w:rsid w:val="00446E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3D193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D1931"/>
    <w:rPr>
      <w:sz w:val="20"/>
      <w:szCs w:val="20"/>
    </w:rPr>
  </w:style>
  <w:style w:type="character" w:styleId="Funotenzeichen">
    <w:name w:val="footnote reference"/>
    <w:basedOn w:val="Absatz-Standardschriftart"/>
    <w:uiPriority w:val="99"/>
    <w:semiHidden/>
    <w:unhideWhenUsed/>
    <w:rsid w:val="003D1931"/>
    <w:rPr>
      <w:vertAlign w:val="superscript"/>
    </w:rPr>
  </w:style>
  <w:style w:type="table" w:customStyle="1" w:styleId="TableNormal">
    <w:name w:val="Table Normal"/>
    <w:rsid w:val="008B238F"/>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1433D-6E78-4066-ADBB-E7CE787DC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1307</Words>
  <Characters>8239</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Hügli Matthias</dc:creator>
  <cp:keywords/>
  <dc:description/>
  <cp:lastModifiedBy>Hügli Matthias</cp:lastModifiedBy>
  <cp:revision>6</cp:revision>
  <dcterms:created xsi:type="dcterms:W3CDTF">2026-03-04T15:12:00Z</dcterms:created>
  <dcterms:modified xsi:type="dcterms:W3CDTF">2026-03-13T16:45:00Z</dcterms:modified>
</cp:coreProperties>
</file>